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CFFC9" w14:textId="77777777" w:rsidR="00F20A46" w:rsidRPr="00F20A46" w:rsidRDefault="00F20A46" w:rsidP="00F20A46">
      <w:pPr>
        <w:jc w:val="center"/>
        <w:rPr>
          <w:b/>
          <w:bCs/>
          <w:lang w:val="es-ES"/>
        </w:rPr>
      </w:pPr>
      <w:r w:rsidRPr="00F20A46">
        <w:rPr>
          <w:b/>
          <w:bCs/>
          <w:lang w:val="es-ES"/>
        </w:rPr>
        <w:t>Directrices para autores/as</w:t>
      </w:r>
    </w:p>
    <w:p w14:paraId="3F798769" w14:textId="409DA3C1" w:rsidR="00F20A46" w:rsidRPr="00F20A46" w:rsidRDefault="00F20A46" w:rsidP="00F20A46">
      <w:pPr>
        <w:jc w:val="both"/>
        <w:rPr>
          <w:lang w:val="es-ES"/>
        </w:rPr>
      </w:pPr>
    </w:p>
    <w:p w14:paraId="344CA52E" w14:textId="4CADF8B7" w:rsidR="00923513" w:rsidRPr="00F20A46" w:rsidRDefault="00923513" w:rsidP="00F20A46">
      <w:pPr>
        <w:jc w:val="both"/>
        <w:rPr>
          <w:lang w:val="es-ES"/>
        </w:rPr>
      </w:pPr>
      <w:r w:rsidRPr="00F20A46">
        <w:rPr>
          <w:lang w:val="es-ES"/>
        </w:rPr>
        <w:t>El texto completo del artículo debe presentarse en los formatos de archivo .docx y PDF, ambos. Además, debe incluirse un texto en formato .docx con todos los datos del autor, el nombre de la ponencia o comunicación con la que participó en las Jornadas, año y versión en la que participó</w:t>
      </w:r>
      <w:r w:rsidR="00773D89">
        <w:rPr>
          <w:lang w:val="es-ES"/>
        </w:rPr>
        <w:t xml:space="preserve"> (véase </w:t>
      </w:r>
      <w:r w:rsidR="004E3847">
        <w:rPr>
          <w:lang w:val="es-ES"/>
        </w:rPr>
        <w:t>detalle de ítems</w:t>
      </w:r>
      <w:r w:rsidR="005A5F41">
        <w:rPr>
          <w:lang w:val="es-ES"/>
        </w:rPr>
        <w:t xml:space="preserve"> requeridos</w:t>
      </w:r>
      <w:r w:rsidR="00773D89">
        <w:rPr>
          <w:lang w:val="es-ES"/>
        </w:rPr>
        <w:t xml:space="preserve"> en </w:t>
      </w:r>
      <w:r w:rsidR="005A5F41">
        <w:rPr>
          <w:lang w:val="es-ES"/>
        </w:rPr>
        <w:t>nuestra</w:t>
      </w:r>
      <w:r w:rsidR="00773D89">
        <w:rPr>
          <w:lang w:val="es-ES"/>
        </w:rPr>
        <w:t xml:space="preserve"> página)</w:t>
      </w:r>
      <w:r w:rsidRPr="00F20A46">
        <w:rPr>
          <w:lang w:val="es-ES"/>
        </w:rPr>
        <w:t>.</w:t>
      </w:r>
    </w:p>
    <w:p w14:paraId="7B69ADF9" w14:textId="77777777" w:rsidR="00923513" w:rsidRPr="00F20A46" w:rsidRDefault="00923513" w:rsidP="00F20A46">
      <w:pPr>
        <w:jc w:val="both"/>
        <w:rPr>
          <w:lang w:val="es-ES"/>
        </w:rPr>
      </w:pPr>
    </w:p>
    <w:p w14:paraId="2044289D" w14:textId="77777777" w:rsidR="00923513" w:rsidRPr="00F20A46" w:rsidRDefault="00923513" w:rsidP="00F20A46">
      <w:pPr>
        <w:jc w:val="both"/>
        <w:rPr>
          <w:b/>
          <w:bCs/>
          <w:i/>
          <w:iCs/>
          <w:lang w:val="es-ES"/>
        </w:rPr>
      </w:pPr>
      <w:r w:rsidRPr="00F20A46">
        <w:rPr>
          <w:b/>
          <w:bCs/>
          <w:i/>
          <w:iCs/>
          <w:lang w:val="es-ES"/>
        </w:rPr>
        <w:t>Extensión</w:t>
      </w:r>
    </w:p>
    <w:p w14:paraId="71D6CBF3" w14:textId="40892AC5" w:rsidR="00923513" w:rsidRPr="00F20A46" w:rsidRDefault="00923513" w:rsidP="00F20A46">
      <w:pPr>
        <w:jc w:val="both"/>
        <w:rPr>
          <w:lang w:val="es-ES"/>
        </w:rPr>
      </w:pPr>
      <w:r w:rsidRPr="00F20A46">
        <w:rPr>
          <w:lang w:val="es-ES"/>
        </w:rPr>
        <w:t xml:space="preserve">El texto no debe superar las </w:t>
      </w:r>
      <w:r w:rsidR="00CA3B5D">
        <w:rPr>
          <w:lang w:val="es-ES"/>
        </w:rPr>
        <w:t>10</w:t>
      </w:r>
      <w:r w:rsidRPr="00F20A46">
        <w:rPr>
          <w:lang w:val="es-ES"/>
        </w:rPr>
        <w:t>.000 palabras, incluyendo</w:t>
      </w:r>
      <w:r w:rsidR="00B27ADC">
        <w:rPr>
          <w:lang w:val="es-ES"/>
        </w:rPr>
        <w:t xml:space="preserve"> </w:t>
      </w:r>
      <w:r w:rsidRPr="00F20A46">
        <w:rPr>
          <w:lang w:val="es-ES"/>
        </w:rPr>
        <w:t>notas al pie de página y referencias</w:t>
      </w:r>
      <w:r w:rsidR="002B5F9F" w:rsidRPr="00F20A46">
        <w:rPr>
          <w:lang w:val="es-ES"/>
        </w:rPr>
        <w:t>.</w:t>
      </w:r>
    </w:p>
    <w:p w14:paraId="585B1CF7" w14:textId="77777777" w:rsidR="00923513" w:rsidRPr="00F20A46" w:rsidRDefault="00923513" w:rsidP="00F20A46">
      <w:pPr>
        <w:jc w:val="both"/>
        <w:rPr>
          <w:lang w:val="es-ES"/>
        </w:rPr>
      </w:pPr>
      <w:bookmarkStart w:id="0" w:name="_GoBack"/>
      <w:bookmarkEnd w:id="0"/>
    </w:p>
    <w:p w14:paraId="3A731AF4" w14:textId="77777777" w:rsidR="00923513" w:rsidRPr="00F20A46" w:rsidRDefault="00923513" w:rsidP="00F20A46">
      <w:pPr>
        <w:jc w:val="both"/>
        <w:rPr>
          <w:b/>
          <w:bCs/>
          <w:i/>
          <w:iCs/>
          <w:lang w:val="es-ES"/>
        </w:rPr>
      </w:pPr>
      <w:r w:rsidRPr="00F20A46">
        <w:rPr>
          <w:b/>
          <w:bCs/>
          <w:i/>
          <w:iCs/>
          <w:lang w:val="es-ES"/>
        </w:rPr>
        <w:t>La estructura del texto</w:t>
      </w:r>
    </w:p>
    <w:p w14:paraId="6CDDD9B4" w14:textId="77777777" w:rsidR="00923513" w:rsidRPr="00F20A46" w:rsidRDefault="00923513" w:rsidP="00F20A46">
      <w:pPr>
        <w:pStyle w:val="Prrafodelista"/>
        <w:numPr>
          <w:ilvl w:val="0"/>
          <w:numId w:val="1"/>
        </w:numPr>
        <w:jc w:val="both"/>
        <w:rPr>
          <w:lang w:val="es-ES"/>
        </w:rPr>
      </w:pPr>
      <w:r w:rsidRPr="00F20A46">
        <w:rPr>
          <w:lang w:val="es-ES"/>
        </w:rPr>
        <w:t>Título</w:t>
      </w:r>
    </w:p>
    <w:p w14:paraId="15F5D125" w14:textId="77777777" w:rsidR="00923513" w:rsidRPr="00F20A46" w:rsidRDefault="00923513" w:rsidP="00F20A46">
      <w:pPr>
        <w:pStyle w:val="Prrafodelista"/>
        <w:numPr>
          <w:ilvl w:val="0"/>
          <w:numId w:val="1"/>
        </w:numPr>
        <w:jc w:val="both"/>
        <w:rPr>
          <w:lang w:val="es-ES"/>
        </w:rPr>
      </w:pPr>
      <w:r w:rsidRPr="00F20A46">
        <w:rPr>
          <w:lang w:val="es-ES"/>
        </w:rPr>
        <w:t>Nombre completo autor(es)</w:t>
      </w:r>
    </w:p>
    <w:p w14:paraId="12652A92" w14:textId="77777777" w:rsidR="00923513" w:rsidRPr="00F20A46" w:rsidRDefault="00923513" w:rsidP="00F20A46">
      <w:pPr>
        <w:pStyle w:val="Prrafodelista"/>
        <w:numPr>
          <w:ilvl w:val="0"/>
          <w:numId w:val="1"/>
        </w:numPr>
        <w:jc w:val="both"/>
        <w:rPr>
          <w:lang w:val="es-ES"/>
        </w:rPr>
      </w:pPr>
      <w:r w:rsidRPr="00F20A46">
        <w:rPr>
          <w:lang w:val="es-ES"/>
        </w:rPr>
        <w:t>Introducción</w:t>
      </w:r>
    </w:p>
    <w:p w14:paraId="4E1EEA5F" w14:textId="77777777" w:rsidR="00923513" w:rsidRPr="00F20A46" w:rsidRDefault="00923513" w:rsidP="00F20A46">
      <w:pPr>
        <w:pStyle w:val="Prrafodelista"/>
        <w:numPr>
          <w:ilvl w:val="0"/>
          <w:numId w:val="1"/>
        </w:numPr>
        <w:jc w:val="both"/>
        <w:rPr>
          <w:lang w:val="es-ES"/>
        </w:rPr>
      </w:pPr>
      <w:r w:rsidRPr="00F20A46">
        <w:rPr>
          <w:lang w:val="es-ES"/>
        </w:rPr>
        <w:t>Desarrollo (por secciones y subsecciones enumeradas)</w:t>
      </w:r>
    </w:p>
    <w:p w14:paraId="1312155B" w14:textId="77777777" w:rsidR="00923513" w:rsidRPr="00F20A46" w:rsidRDefault="00923513" w:rsidP="00F20A46">
      <w:pPr>
        <w:pStyle w:val="Prrafodelista"/>
        <w:numPr>
          <w:ilvl w:val="0"/>
          <w:numId w:val="1"/>
        </w:numPr>
        <w:jc w:val="both"/>
        <w:rPr>
          <w:lang w:val="es-ES"/>
        </w:rPr>
      </w:pPr>
      <w:r w:rsidRPr="00F20A46">
        <w:rPr>
          <w:lang w:val="es-ES"/>
        </w:rPr>
        <w:t>Conclusión</w:t>
      </w:r>
    </w:p>
    <w:p w14:paraId="37CA0B8A" w14:textId="77777777" w:rsidR="00923513" w:rsidRPr="00F20A46" w:rsidRDefault="00311793" w:rsidP="00F20A46">
      <w:pPr>
        <w:pStyle w:val="Prrafodelista"/>
        <w:numPr>
          <w:ilvl w:val="0"/>
          <w:numId w:val="1"/>
        </w:numPr>
        <w:jc w:val="both"/>
        <w:rPr>
          <w:lang w:val="es-ES"/>
        </w:rPr>
      </w:pPr>
      <w:r w:rsidRPr="00F20A46">
        <w:rPr>
          <w:lang w:val="es-ES"/>
        </w:rPr>
        <w:t>Referencias bibliográficas</w:t>
      </w:r>
    </w:p>
    <w:p w14:paraId="5D2991E9" w14:textId="77777777" w:rsidR="00923513" w:rsidRPr="00F20A46" w:rsidRDefault="00923513" w:rsidP="00F20A46">
      <w:pPr>
        <w:jc w:val="both"/>
        <w:rPr>
          <w:lang w:val="es-ES"/>
        </w:rPr>
      </w:pPr>
    </w:p>
    <w:p w14:paraId="1ECF7D40" w14:textId="77777777" w:rsidR="00923513" w:rsidRPr="00F20A46" w:rsidRDefault="00923513" w:rsidP="00F20A46">
      <w:pPr>
        <w:jc w:val="both"/>
        <w:rPr>
          <w:b/>
          <w:bCs/>
          <w:i/>
          <w:iCs/>
          <w:lang w:val="es-ES"/>
        </w:rPr>
      </w:pPr>
      <w:r w:rsidRPr="00F20A46">
        <w:rPr>
          <w:b/>
          <w:bCs/>
          <w:i/>
          <w:iCs/>
          <w:lang w:val="es-ES"/>
        </w:rPr>
        <w:t>Tipografía y otros</w:t>
      </w:r>
    </w:p>
    <w:p w14:paraId="1904BF6B" w14:textId="77777777" w:rsidR="00923513" w:rsidRPr="00F20A46" w:rsidRDefault="00923513" w:rsidP="00F20A46">
      <w:pPr>
        <w:jc w:val="both"/>
        <w:rPr>
          <w:lang w:val="es-ES"/>
        </w:rPr>
      </w:pPr>
      <w:r w:rsidRPr="00F20A46">
        <w:rPr>
          <w:lang w:val="es-ES"/>
        </w:rPr>
        <w:t xml:space="preserve">El texto completo debe estar exclusivamente con letra Garamond, tamaño 11 puntos. No debe asignar ningún tamaño distinto al título, subtítulos o secciones. No debe cambiar el formato ni sangrado ya asignados a los párrafos, encabezado o </w:t>
      </w:r>
      <w:r w:rsidR="00AC2838" w:rsidRPr="00F20A46">
        <w:rPr>
          <w:lang w:val="es-ES"/>
        </w:rPr>
        <w:t>pie</w:t>
      </w:r>
      <w:r w:rsidRPr="00F20A46">
        <w:rPr>
          <w:lang w:val="es-ES"/>
        </w:rPr>
        <w:t xml:space="preserve"> de páginas de la plantilla Word.</w:t>
      </w:r>
    </w:p>
    <w:p w14:paraId="66302411" w14:textId="77777777" w:rsidR="00923513" w:rsidRPr="00F20A46" w:rsidRDefault="00923513" w:rsidP="00F20A46">
      <w:pPr>
        <w:jc w:val="both"/>
        <w:rPr>
          <w:lang w:val="es-ES"/>
        </w:rPr>
      </w:pPr>
    </w:p>
    <w:p w14:paraId="5FE482DB" w14:textId="77777777" w:rsidR="00923513" w:rsidRPr="00F20A46" w:rsidRDefault="00923513" w:rsidP="00F20A46">
      <w:pPr>
        <w:jc w:val="both"/>
        <w:rPr>
          <w:lang w:val="es-ES"/>
        </w:rPr>
      </w:pPr>
      <w:r w:rsidRPr="00F20A46">
        <w:rPr>
          <w:lang w:val="es-ES"/>
        </w:rPr>
        <w:t>Las distintas secciones o subsecciones (epígrafes,</w:t>
      </w:r>
      <w:r w:rsidR="00F20A46" w:rsidRPr="00F20A46">
        <w:rPr>
          <w:lang w:val="es-ES"/>
        </w:rPr>
        <w:t xml:space="preserve"> </w:t>
      </w:r>
      <w:proofErr w:type="spellStart"/>
      <w:r w:rsidRPr="00F20A46">
        <w:rPr>
          <w:lang w:val="es-ES"/>
        </w:rPr>
        <w:t>subepígrafes</w:t>
      </w:r>
      <w:proofErr w:type="spellEnd"/>
      <w:r w:rsidRPr="00F20A46">
        <w:rPr>
          <w:lang w:val="es-ES"/>
        </w:rPr>
        <w:t>) del texto irán numerados y en negrita, sin sangría especial.</w:t>
      </w:r>
    </w:p>
    <w:p w14:paraId="5C7CEDDD" w14:textId="77777777" w:rsidR="00923513" w:rsidRPr="00F20A46" w:rsidRDefault="00923513" w:rsidP="00F20A46">
      <w:pPr>
        <w:jc w:val="both"/>
        <w:rPr>
          <w:lang w:val="es-ES"/>
        </w:rPr>
      </w:pPr>
    </w:p>
    <w:p w14:paraId="3FBE1D1D" w14:textId="77777777" w:rsidR="00923513" w:rsidRPr="00F20A46" w:rsidRDefault="00923513" w:rsidP="00F20A46">
      <w:pPr>
        <w:jc w:val="both"/>
        <w:rPr>
          <w:lang w:val="es-ES"/>
        </w:rPr>
      </w:pPr>
      <w:r w:rsidRPr="00F20A46">
        <w:rPr>
          <w:lang w:val="es-ES"/>
        </w:rPr>
        <w:t>En el interior del texto no se utilizarán negritas ni subrayados.</w:t>
      </w:r>
    </w:p>
    <w:p w14:paraId="7B6FB59A" w14:textId="77777777" w:rsidR="00923513" w:rsidRPr="00F20A46" w:rsidRDefault="00923513" w:rsidP="00F20A46">
      <w:pPr>
        <w:jc w:val="both"/>
        <w:rPr>
          <w:lang w:val="es-ES"/>
        </w:rPr>
      </w:pPr>
    </w:p>
    <w:p w14:paraId="0796CD82" w14:textId="77777777" w:rsidR="00923513" w:rsidRPr="00F20A46" w:rsidRDefault="00923513" w:rsidP="00F20A46">
      <w:pPr>
        <w:jc w:val="both"/>
        <w:rPr>
          <w:lang w:val="es-ES"/>
        </w:rPr>
      </w:pPr>
      <w:r w:rsidRPr="00F20A46">
        <w:rPr>
          <w:lang w:val="es-ES"/>
        </w:rPr>
        <w:t xml:space="preserve">Importante: Los títulos y subtítulos en español sólo deben iniciarse con mayúscula en la primera letra de la primera palabra. No debe iniciar cada palabra con mayúscula, salvo nombres propios. Tampoco usar mayúsculas para todo el título. En </w:t>
      </w:r>
      <w:r w:rsidR="00311793" w:rsidRPr="00F20A46">
        <w:rPr>
          <w:lang w:val="es-ES"/>
        </w:rPr>
        <w:t>inglés</w:t>
      </w:r>
      <w:r w:rsidRPr="00F20A46">
        <w:rPr>
          <w:lang w:val="es-ES"/>
        </w:rPr>
        <w:t xml:space="preserve"> puede comenzar las palabra</w:t>
      </w:r>
      <w:r w:rsidR="00311793">
        <w:rPr>
          <w:lang w:val="es-ES"/>
        </w:rPr>
        <w:t>s</w:t>
      </w:r>
      <w:r w:rsidRPr="00F20A46">
        <w:rPr>
          <w:lang w:val="es-ES"/>
        </w:rPr>
        <w:t xml:space="preserve"> de títulos en </w:t>
      </w:r>
      <w:r w:rsidR="00311793" w:rsidRPr="00F20A46">
        <w:rPr>
          <w:lang w:val="es-ES"/>
        </w:rPr>
        <w:t>mayúscula</w:t>
      </w:r>
      <w:r w:rsidR="00311793">
        <w:rPr>
          <w:lang w:val="es-ES"/>
        </w:rPr>
        <w:t>s,</w:t>
      </w:r>
      <w:r w:rsidRPr="00F20A46">
        <w:rPr>
          <w:lang w:val="es-ES"/>
        </w:rPr>
        <w:t xml:space="preserve"> pero siguiendo la regla para títulos del inglés.</w:t>
      </w:r>
    </w:p>
    <w:p w14:paraId="3F56B1BE" w14:textId="77777777" w:rsidR="00923513" w:rsidRPr="00F20A46" w:rsidRDefault="00923513" w:rsidP="00F20A46">
      <w:pPr>
        <w:jc w:val="both"/>
        <w:rPr>
          <w:lang w:val="es-ES"/>
        </w:rPr>
      </w:pPr>
    </w:p>
    <w:p w14:paraId="7BEDA4BB" w14:textId="77777777" w:rsidR="00923513" w:rsidRPr="00F20A46" w:rsidRDefault="00923513" w:rsidP="00F20A46">
      <w:pPr>
        <w:jc w:val="both"/>
        <w:rPr>
          <w:b/>
          <w:bCs/>
          <w:i/>
          <w:iCs/>
          <w:lang w:val="es-ES"/>
        </w:rPr>
      </w:pPr>
      <w:r w:rsidRPr="00F20A46">
        <w:rPr>
          <w:b/>
          <w:bCs/>
          <w:i/>
          <w:iCs/>
          <w:lang w:val="es-ES"/>
        </w:rPr>
        <w:t>Notas al Pie y Nota al Final de Página</w:t>
      </w:r>
    </w:p>
    <w:p w14:paraId="66D58A8C" w14:textId="77777777" w:rsidR="00923513" w:rsidRPr="00F20A46" w:rsidRDefault="00923513" w:rsidP="00F20A46">
      <w:pPr>
        <w:jc w:val="both"/>
        <w:rPr>
          <w:lang w:val="es-ES"/>
        </w:rPr>
      </w:pPr>
      <w:r w:rsidRPr="00F20A46">
        <w:rPr>
          <w:lang w:val="es-ES"/>
        </w:rPr>
        <w:t>Las notas a pie de página con letra Garamond, tamaño 10, interlineado sencillo.</w:t>
      </w:r>
    </w:p>
    <w:p w14:paraId="29311D5D" w14:textId="77777777" w:rsidR="00923513" w:rsidRPr="00F20A46" w:rsidRDefault="00923513" w:rsidP="00F20A46">
      <w:pPr>
        <w:jc w:val="both"/>
        <w:rPr>
          <w:lang w:val="es-ES"/>
        </w:rPr>
      </w:pPr>
    </w:p>
    <w:p w14:paraId="5C403FF7" w14:textId="77777777" w:rsidR="00923513" w:rsidRPr="00F20A46" w:rsidRDefault="00923513" w:rsidP="00F20A46">
      <w:pPr>
        <w:jc w:val="both"/>
        <w:rPr>
          <w:lang w:val="es-ES"/>
        </w:rPr>
      </w:pPr>
      <w:r w:rsidRPr="00F20A46">
        <w:rPr>
          <w:lang w:val="es-ES"/>
        </w:rPr>
        <w:t>Las notas y llamadas de textos se situarán a pie de página y se numerarán de forma sucesiva.</w:t>
      </w:r>
    </w:p>
    <w:p w14:paraId="27E2D600" w14:textId="77777777" w:rsidR="00923513" w:rsidRPr="00F20A46" w:rsidRDefault="00923513" w:rsidP="00F20A46">
      <w:pPr>
        <w:jc w:val="both"/>
        <w:rPr>
          <w:lang w:val="es-ES"/>
        </w:rPr>
      </w:pPr>
    </w:p>
    <w:p w14:paraId="44388DB9" w14:textId="77777777" w:rsidR="00923513" w:rsidRPr="00F20A46" w:rsidRDefault="00923513" w:rsidP="00F20A46">
      <w:pPr>
        <w:jc w:val="both"/>
        <w:rPr>
          <w:lang w:val="es-ES"/>
        </w:rPr>
      </w:pPr>
      <w:r w:rsidRPr="00F20A46">
        <w:rPr>
          <w:lang w:val="es-ES"/>
        </w:rPr>
        <w:t>El número y extensión de notas al pie debe reducirse al mínimo y las aclaraciones deben ser concretas.</w:t>
      </w:r>
    </w:p>
    <w:p w14:paraId="48A1D63C" w14:textId="77777777" w:rsidR="00923513" w:rsidRPr="00F20A46" w:rsidRDefault="00923513" w:rsidP="00F20A46">
      <w:pPr>
        <w:jc w:val="both"/>
        <w:rPr>
          <w:lang w:val="es-ES"/>
        </w:rPr>
      </w:pPr>
    </w:p>
    <w:p w14:paraId="03A4A872" w14:textId="77777777" w:rsidR="00923513" w:rsidRPr="00F20A46" w:rsidRDefault="00923513" w:rsidP="00F20A46">
      <w:pPr>
        <w:jc w:val="both"/>
        <w:rPr>
          <w:lang w:val="es-ES"/>
        </w:rPr>
      </w:pPr>
      <w:r w:rsidRPr="00F20A46">
        <w:rPr>
          <w:lang w:val="es-ES"/>
        </w:rPr>
        <w:t>No deben incluirse referencias bibliográficas ni citas en las notas al pie de página.</w:t>
      </w:r>
    </w:p>
    <w:p w14:paraId="5EDEDF6D" w14:textId="77777777" w:rsidR="00923513" w:rsidRPr="00F20A46" w:rsidRDefault="00923513" w:rsidP="00F20A46">
      <w:pPr>
        <w:jc w:val="both"/>
        <w:rPr>
          <w:lang w:val="es-ES"/>
        </w:rPr>
      </w:pPr>
    </w:p>
    <w:p w14:paraId="272E336A" w14:textId="77777777" w:rsidR="00923513" w:rsidRPr="00F20A46" w:rsidRDefault="00923513" w:rsidP="00F20A46">
      <w:pPr>
        <w:jc w:val="both"/>
        <w:rPr>
          <w:lang w:val="es-ES"/>
        </w:rPr>
      </w:pPr>
      <w:r w:rsidRPr="00F20A46">
        <w:rPr>
          <w:lang w:val="es-ES"/>
        </w:rPr>
        <w:lastRenderedPageBreak/>
        <w:t>NO SE ACEPTARÁN NOTAS AL FINAL DE PÁGINA.</w:t>
      </w:r>
    </w:p>
    <w:p w14:paraId="327722AE" w14:textId="77777777" w:rsidR="00923513" w:rsidRPr="00F20A46" w:rsidRDefault="00923513" w:rsidP="00F20A46">
      <w:pPr>
        <w:jc w:val="both"/>
        <w:rPr>
          <w:lang w:val="es-ES"/>
        </w:rPr>
      </w:pPr>
    </w:p>
    <w:p w14:paraId="1F7A3764" w14:textId="77777777" w:rsidR="00923513" w:rsidRPr="00F20A46" w:rsidRDefault="00923513" w:rsidP="00F20A46">
      <w:pPr>
        <w:jc w:val="both"/>
        <w:rPr>
          <w:b/>
          <w:bCs/>
          <w:i/>
          <w:iCs/>
          <w:lang w:val="es-ES"/>
        </w:rPr>
      </w:pPr>
      <w:r w:rsidRPr="00F20A46">
        <w:rPr>
          <w:b/>
          <w:bCs/>
          <w:i/>
          <w:iCs/>
          <w:lang w:val="es-ES"/>
        </w:rPr>
        <w:t>Imágenes y gráficos</w:t>
      </w:r>
    </w:p>
    <w:p w14:paraId="2EABCA6D" w14:textId="77777777" w:rsidR="00923513" w:rsidRPr="00F20A46" w:rsidRDefault="00923513" w:rsidP="00F20A46">
      <w:pPr>
        <w:jc w:val="both"/>
        <w:rPr>
          <w:lang w:val="es-ES"/>
        </w:rPr>
      </w:pPr>
      <w:r w:rsidRPr="00F20A46">
        <w:rPr>
          <w:lang w:val="es-ES"/>
        </w:rPr>
        <w:t>Si el trabajo lleva imágenes, éstas deben adjuntarse además en un archivo independiente en formato JPG en alta calidad. Si las imágenes no son lo suficientemente nítidas, los editores se reservan el derecho de no incluirlas en la edición. El autor debe incluir el permiso correspondiente si las imágenes o gráficos no son libres o no son de su propiedad, o deben estar debidamente referenciadas, respetando los derechos de autor (</w:t>
      </w:r>
      <w:proofErr w:type="spellStart"/>
      <w:r w:rsidRPr="00F20A46">
        <w:rPr>
          <w:lang w:val="es-ES"/>
        </w:rPr>
        <w:t>copyrigth</w:t>
      </w:r>
      <w:proofErr w:type="spellEnd"/>
      <w:r w:rsidRPr="00F20A46">
        <w:rPr>
          <w:lang w:val="es-ES"/>
        </w:rPr>
        <w:t>).</w:t>
      </w:r>
    </w:p>
    <w:p w14:paraId="0F817BEF" w14:textId="77777777" w:rsidR="00923513" w:rsidRPr="00F20A46" w:rsidRDefault="00923513" w:rsidP="00F20A46">
      <w:pPr>
        <w:jc w:val="both"/>
        <w:rPr>
          <w:lang w:val="es-ES"/>
        </w:rPr>
      </w:pPr>
    </w:p>
    <w:p w14:paraId="757C4C79" w14:textId="77777777" w:rsidR="00923513" w:rsidRPr="00F20A46" w:rsidRDefault="00923513" w:rsidP="00F20A46">
      <w:pPr>
        <w:jc w:val="both"/>
        <w:rPr>
          <w:b/>
          <w:bCs/>
          <w:i/>
          <w:iCs/>
          <w:lang w:val="es-ES"/>
        </w:rPr>
      </w:pPr>
      <w:r w:rsidRPr="00F20A46">
        <w:rPr>
          <w:b/>
          <w:bCs/>
          <w:i/>
          <w:iCs/>
          <w:lang w:val="es-ES"/>
        </w:rPr>
        <w:t>Referencias bibliográficas</w:t>
      </w:r>
    </w:p>
    <w:p w14:paraId="3C8EB731" w14:textId="77777777" w:rsidR="00923513" w:rsidRPr="00F20A46" w:rsidRDefault="00923513" w:rsidP="00F20A46">
      <w:pPr>
        <w:jc w:val="both"/>
        <w:rPr>
          <w:lang w:val="es-ES"/>
        </w:rPr>
      </w:pPr>
      <w:r w:rsidRPr="00F20A46">
        <w:rPr>
          <w:lang w:val="es-ES"/>
        </w:rPr>
        <w:t>Las referencias bibliográficas figurarán al final del documento bajo el epígrafe de “Referencias bibliográficas” y organizado por orden alfabético. En el caso de varios libros o artículos de un mismo autor, debe escribirse repitiendo el apellido. Los textos de un mismo autor se ordenarán de acuerdo con el año de publicación.</w:t>
      </w:r>
    </w:p>
    <w:p w14:paraId="4A16A8BE" w14:textId="77777777" w:rsidR="00923513" w:rsidRPr="00F20A46" w:rsidRDefault="00923513" w:rsidP="00F20A46">
      <w:pPr>
        <w:jc w:val="both"/>
        <w:rPr>
          <w:lang w:val="es-ES"/>
        </w:rPr>
      </w:pPr>
    </w:p>
    <w:p w14:paraId="625467F9" w14:textId="77777777" w:rsidR="00923513" w:rsidRPr="00F20A46" w:rsidRDefault="00923513" w:rsidP="00F20A46">
      <w:pPr>
        <w:jc w:val="both"/>
        <w:rPr>
          <w:lang w:val="es-ES"/>
        </w:rPr>
      </w:pPr>
      <w:r w:rsidRPr="00F20A46">
        <w:rPr>
          <w:lang w:val="es-ES"/>
        </w:rPr>
        <w:t>IMPORTANTE: La norma de estilo es el Sistema de Autor-fecha.</w:t>
      </w:r>
    </w:p>
    <w:p w14:paraId="5B25AB53" w14:textId="77777777" w:rsidR="00923513" w:rsidRPr="00F20A46" w:rsidRDefault="00923513" w:rsidP="00F20A46">
      <w:pPr>
        <w:jc w:val="both"/>
        <w:rPr>
          <w:lang w:val="es-ES"/>
        </w:rPr>
      </w:pPr>
    </w:p>
    <w:p w14:paraId="4F2A7042" w14:textId="77777777" w:rsidR="00923513" w:rsidRPr="00F20A46" w:rsidRDefault="00923513" w:rsidP="00F20A46">
      <w:pPr>
        <w:jc w:val="both"/>
        <w:rPr>
          <w:lang w:val="es-ES"/>
        </w:rPr>
      </w:pPr>
      <w:r w:rsidRPr="00F20A46">
        <w:rPr>
          <w:lang w:val="es-ES"/>
        </w:rPr>
        <w:t>MUY IMPORTANTE: De las referencias de su trabajo, debe indicar el registro DOI de todos los artículos, libros, reseñas, etc., que lo posean; o en su defecto, indicar las direcciones URL.</w:t>
      </w:r>
    </w:p>
    <w:p w14:paraId="2A217D67" w14:textId="77777777" w:rsidR="00923513" w:rsidRPr="00F20A46" w:rsidRDefault="00923513" w:rsidP="00F20A46">
      <w:pPr>
        <w:jc w:val="both"/>
        <w:rPr>
          <w:lang w:val="es-ES"/>
        </w:rPr>
      </w:pPr>
    </w:p>
    <w:p w14:paraId="61D4A1B2" w14:textId="77777777" w:rsidR="00923513" w:rsidRPr="00F20A46" w:rsidRDefault="00923513" w:rsidP="00F20A46">
      <w:pPr>
        <w:jc w:val="both"/>
        <w:rPr>
          <w:lang w:val="es-ES"/>
        </w:rPr>
      </w:pPr>
      <w:r w:rsidRPr="00F20A46">
        <w:rPr>
          <w:lang w:val="es-ES"/>
        </w:rPr>
        <w:t>Sólo se incluirán aquellas publicaciones que han sido utilizadas y que se citen expresamente en el trabajo.</w:t>
      </w:r>
    </w:p>
    <w:p w14:paraId="354C1C3B" w14:textId="77777777" w:rsidR="00923513" w:rsidRPr="00F20A46" w:rsidRDefault="00923513" w:rsidP="00F20A46">
      <w:pPr>
        <w:jc w:val="both"/>
        <w:rPr>
          <w:lang w:val="es-ES"/>
        </w:rPr>
      </w:pPr>
    </w:p>
    <w:p w14:paraId="43E3D2DC" w14:textId="77777777" w:rsidR="00923513" w:rsidRPr="00F20A46" w:rsidRDefault="00923513" w:rsidP="00F20A46">
      <w:pPr>
        <w:jc w:val="both"/>
        <w:rPr>
          <w:b/>
          <w:bCs/>
          <w:i/>
          <w:iCs/>
          <w:lang w:val="es-ES"/>
        </w:rPr>
      </w:pPr>
      <w:r w:rsidRPr="00F20A46">
        <w:rPr>
          <w:b/>
          <w:bCs/>
          <w:i/>
          <w:iCs/>
          <w:lang w:val="es-ES"/>
        </w:rPr>
        <w:t>Citas dentro del texto (Sistema de Autor-Fecha)</w:t>
      </w:r>
    </w:p>
    <w:p w14:paraId="161D0A15" w14:textId="77777777" w:rsidR="00923513" w:rsidRPr="00F20A46" w:rsidRDefault="00923513" w:rsidP="00F20A46">
      <w:pPr>
        <w:jc w:val="both"/>
        <w:rPr>
          <w:lang w:val="es-ES"/>
        </w:rPr>
      </w:pPr>
      <w:r w:rsidRPr="00F20A46">
        <w:rPr>
          <w:lang w:val="es-ES"/>
        </w:rPr>
        <w:t>Cuando la cita tiene menos de 40 palabras se escribe inmersa en párrafo del texto ("</w:t>
      </w:r>
      <w:proofErr w:type="spellStart"/>
      <w:r w:rsidRPr="00F20A46">
        <w:rPr>
          <w:lang w:val="es-ES"/>
        </w:rPr>
        <w:t>in</w:t>
      </w:r>
      <w:r w:rsidR="00AC2838">
        <w:rPr>
          <w:lang w:val="es-ES"/>
        </w:rPr>
        <w:t>-</w:t>
      </w:r>
      <w:r w:rsidRPr="00F20A46">
        <w:rPr>
          <w:lang w:val="es-ES"/>
        </w:rPr>
        <w:t>text</w:t>
      </w:r>
      <w:proofErr w:type="spellEnd"/>
      <w:r w:rsidRPr="00F20A46">
        <w:rPr>
          <w:lang w:val="es-ES"/>
        </w:rPr>
        <w:t xml:space="preserve"> </w:t>
      </w:r>
      <w:proofErr w:type="spellStart"/>
      <w:r w:rsidRPr="00F20A46">
        <w:rPr>
          <w:lang w:val="es-ES"/>
        </w:rPr>
        <w:t>citations</w:t>
      </w:r>
      <w:proofErr w:type="spellEnd"/>
      <w:r w:rsidRPr="00F20A46">
        <w:rPr>
          <w:lang w:val="es-ES"/>
        </w:rPr>
        <w:t>"), entre comillas y sin cursiva. Todos los datos bibliográficos dentro de paréntesis, según estilo Autor-Fecha.</w:t>
      </w:r>
    </w:p>
    <w:p w14:paraId="73187808" w14:textId="77777777" w:rsidR="00923513" w:rsidRPr="00F20A46" w:rsidRDefault="00923513" w:rsidP="00F20A46">
      <w:pPr>
        <w:jc w:val="both"/>
        <w:rPr>
          <w:lang w:val="es-ES"/>
        </w:rPr>
      </w:pPr>
    </w:p>
    <w:p w14:paraId="0CC1B1C9" w14:textId="77777777" w:rsidR="00923513" w:rsidRPr="00F20A46" w:rsidRDefault="00923513" w:rsidP="00F20A46">
      <w:pPr>
        <w:jc w:val="both"/>
        <w:rPr>
          <w:lang w:val="es-ES"/>
        </w:rPr>
      </w:pPr>
      <w:r w:rsidRPr="00F20A46">
        <w:rPr>
          <w:lang w:val="es-ES"/>
        </w:rPr>
        <w:t>Si la cita tiene más de 40 palabras, se escribe el texto en un bloque de párrafo distinto, sin comillas, en una línea aparte, con sangría a la izquierda. Al final de la cita se coloca el punto antes de los datos que van en paréntesis.</w:t>
      </w:r>
    </w:p>
    <w:p w14:paraId="7DCE2EA1" w14:textId="77777777" w:rsidR="00923513" w:rsidRPr="00F20A46" w:rsidRDefault="00923513" w:rsidP="00F20A46">
      <w:pPr>
        <w:jc w:val="both"/>
        <w:rPr>
          <w:lang w:val="es-ES"/>
        </w:rPr>
      </w:pPr>
    </w:p>
    <w:p w14:paraId="69DFC2AF" w14:textId="77777777" w:rsidR="00923513" w:rsidRPr="00F20A46" w:rsidRDefault="00923513" w:rsidP="00F20A46">
      <w:pPr>
        <w:jc w:val="both"/>
        <w:rPr>
          <w:b/>
          <w:bCs/>
          <w:i/>
          <w:iCs/>
          <w:lang w:val="es-ES"/>
        </w:rPr>
      </w:pPr>
      <w:r w:rsidRPr="00F20A46">
        <w:rPr>
          <w:b/>
          <w:bCs/>
          <w:i/>
          <w:iCs/>
          <w:lang w:val="es-ES"/>
        </w:rPr>
        <w:t>Ejemplo de referencias</w:t>
      </w:r>
    </w:p>
    <w:p w14:paraId="483C9881" w14:textId="77777777" w:rsidR="00923513" w:rsidRPr="00F20A46" w:rsidRDefault="00923513" w:rsidP="00F20A46">
      <w:pPr>
        <w:jc w:val="both"/>
        <w:rPr>
          <w:lang w:val="es-ES"/>
        </w:rPr>
      </w:pPr>
      <w:r w:rsidRPr="00F20A46">
        <w:rPr>
          <w:lang w:val="es-ES"/>
        </w:rPr>
        <w:t>Las referencias bibliográficas se tienen que insertar en el texto indicando entre paréntesis solo el apellido del autor, año de publicación y la(s) página(s). Ejemplo:</w:t>
      </w:r>
    </w:p>
    <w:p w14:paraId="57B35A0A" w14:textId="77777777" w:rsidR="00923513" w:rsidRPr="00F20A46" w:rsidRDefault="00923513" w:rsidP="00F20A46">
      <w:pPr>
        <w:jc w:val="both"/>
        <w:rPr>
          <w:lang w:val="es-ES"/>
        </w:rPr>
      </w:pPr>
    </w:p>
    <w:p w14:paraId="16920EEC" w14:textId="77777777" w:rsidR="00923513" w:rsidRPr="00F20A46" w:rsidRDefault="00923513" w:rsidP="00F20A46">
      <w:pPr>
        <w:jc w:val="both"/>
        <w:rPr>
          <w:lang w:val="es-ES"/>
        </w:rPr>
      </w:pPr>
      <w:r w:rsidRPr="00F20A46">
        <w:rPr>
          <w:lang w:val="es-ES"/>
        </w:rPr>
        <w:t xml:space="preserve">      (Frege 1879, 44)</w:t>
      </w:r>
    </w:p>
    <w:p w14:paraId="7C532CAD" w14:textId="77777777" w:rsidR="00923513" w:rsidRPr="00F20A46" w:rsidRDefault="00923513" w:rsidP="00F20A46">
      <w:pPr>
        <w:jc w:val="both"/>
        <w:rPr>
          <w:lang w:val="es-ES"/>
        </w:rPr>
      </w:pPr>
    </w:p>
    <w:p w14:paraId="1DE5EADA" w14:textId="77777777" w:rsidR="00923513" w:rsidRPr="00F20A46" w:rsidRDefault="00923513" w:rsidP="00F20A46">
      <w:pPr>
        <w:jc w:val="both"/>
        <w:rPr>
          <w:lang w:val="es-ES"/>
        </w:rPr>
      </w:pPr>
      <w:r w:rsidRPr="00F20A46">
        <w:rPr>
          <w:lang w:val="es-ES"/>
        </w:rPr>
        <w:t xml:space="preserve">      (Heidegger 1939, 31-45)</w:t>
      </w:r>
    </w:p>
    <w:p w14:paraId="186F665E" w14:textId="77777777" w:rsidR="00923513" w:rsidRPr="00F20A46" w:rsidRDefault="00923513" w:rsidP="00F20A46">
      <w:pPr>
        <w:jc w:val="both"/>
        <w:rPr>
          <w:lang w:val="es-ES"/>
        </w:rPr>
      </w:pPr>
    </w:p>
    <w:p w14:paraId="04B6EE55" w14:textId="77777777" w:rsidR="00923513" w:rsidRPr="00F20A46" w:rsidRDefault="00923513" w:rsidP="00F20A46">
      <w:pPr>
        <w:jc w:val="both"/>
        <w:rPr>
          <w:lang w:val="es-ES"/>
        </w:rPr>
      </w:pPr>
      <w:r w:rsidRPr="00F20A46">
        <w:rPr>
          <w:lang w:val="es-ES"/>
        </w:rPr>
        <w:t>Si es más de un trabajo en la misma cita:</w:t>
      </w:r>
    </w:p>
    <w:p w14:paraId="78E1DF9C" w14:textId="77777777" w:rsidR="00923513" w:rsidRPr="00F20A46" w:rsidRDefault="00923513" w:rsidP="00F20A46">
      <w:pPr>
        <w:jc w:val="both"/>
        <w:rPr>
          <w:lang w:val="es-ES"/>
        </w:rPr>
      </w:pPr>
    </w:p>
    <w:p w14:paraId="0C4C4E60" w14:textId="77777777" w:rsidR="00923513" w:rsidRPr="00F20A46" w:rsidRDefault="00923513" w:rsidP="00F20A46">
      <w:pPr>
        <w:jc w:val="both"/>
        <w:rPr>
          <w:lang w:val="es-ES"/>
        </w:rPr>
      </w:pPr>
      <w:r w:rsidRPr="00F20A46">
        <w:rPr>
          <w:lang w:val="es-ES"/>
        </w:rPr>
        <w:t xml:space="preserve">      (Frege 1879; 1901).</w:t>
      </w:r>
    </w:p>
    <w:p w14:paraId="66675F29" w14:textId="77777777" w:rsidR="00923513" w:rsidRPr="00F20A46" w:rsidRDefault="00923513" w:rsidP="00F20A46">
      <w:pPr>
        <w:jc w:val="both"/>
        <w:rPr>
          <w:lang w:val="es-ES"/>
        </w:rPr>
      </w:pPr>
    </w:p>
    <w:p w14:paraId="26BAA121" w14:textId="77777777" w:rsidR="00923513" w:rsidRPr="00F20A46" w:rsidRDefault="00923513" w:rsidP="00F20A46">
      <w:pPr>
        <w:jc w:val="both"/>
        <w:rPr>
          <w:lang w:val="es-ES"/>
        </w:rPr>
      </w:pPr>
      <w:r w:rsidRPr="00F20A46">
        <w:rPr>
          <w:lang w:val="es-ES"/>
        </w:rPr>
        <w:lastRenderedPageBreak/>
        <w:t>Si el autor posee más de una publicación por año, se diferencian con letras minúsculas de acuerdo con su orden de aparición. Ejemplo:</w:t>
      </w:r>
    </w:p>
    <w:p w14:paraId="60C444C8" w14:textId="77777777" w:rsidR="00923513" w:rsidRPr="00F20A46" w:rsidRDefault="00923513" w:rsidP="00F20A46">
      <w:pPr>
        <w:jc w:val="both"/>
        <w:rPr>
          <w:lang w:val="es-ES"/>
        </w:rPr>
      </w:pPr>
    </w:p>
    <w:p w14:paraId="648F85AB" w14:textId="77777777" w:rsidR="00923513" w:rsidRPr="00F20A46" w:rsidRDefault="00923513" w:rsidP="00F20A46">
      <w:pPr>
        <w:jc w:val="both"/>
        <w:rPr>
          <w:lang w:val="es-ES"/>
        </w:rPr>
      </w:pPr>
      <w:r w:rsidRPr="00F20A46">
        <w:rPr>
          <w:lang w:val="es-ES"/>
        </w:rPr>
        <w:t xml:space="preserve">      (Frege 1879a; 1879b)</w:t>
      </w:r>
    </w:p>
    <w:p w14:paraId="7107E93A" w14:textId="77777777" w:rsidR="00923513" w:rsidRPr="00F20A46" w:rsidRDefault="00923513" w:rsidP="00F20A46">
      <w:pPr>
        <w:jc w:val="both"/>
        <w:rPr>
          <w:lang w:val="es-ES"/>
        </w:rPr>
      </w:pPr>
    </w:p>
    <w:p w14:paraId="578B5CCA" w14:textId="77777777" w:rsidR="00923513" w:rsidRPr="00F20A46" w:rsidRDefault="00923513" w:rsidP="00F20A46">
      <w:pPr>
        <w:jc w:val="both"/>
        <w:rPr>
          <w:lang w:val="es-ES"/>
        </w:rPr>
      </w:pPr>
      <w:r w:rsidRPr="00F20A46">
        <w:rPr>
          <w:lang w:val="es-ES"/>
        </w:rPr>
        <w:t xml:space="preserve">      (Frege 1879b, 34)</w:t>
      </w:r>
    </w:p>
    <w:p w14:paraId="1873A201" w14:textId="77777777" w:rsidR="00923513" w:rsidRPr="00F20A46" w:rsidRDefault="00923513" w:rsidP="00F20A46">
      <w:pPr>
        <w:jc w:val="both"/>
        <w:rPr>
          <w:lang w:val="es-ES"/>
        </w:rPr>
      </w:pPr>
    </w:p>
    <w:p w14:paraId="271AB411" w14:textId="77777777" w:rsidR="00923513" w:rsidRPr="00F20A46" w:rsidRDefault="00923513" w:rsidP="00F20A46">
      <w:pPr>
        <w:jc w:val="both"/>
        <w:rPr>
          <w:lang w:val="es-ES"/>
        </w:rPr>
      </w:pPr>
      <w:r w:rsidRPr="00F20A46">
        <w:rPr>
          <w:lang w:val="es-ES"/>
        </w:rPr>
        <w:t>Cuando el libro citado posee más de un autor:</w:t>
      </w:r>
    </w:p>
    <w:p w14:paraId="467AB064" w14:textId="77777777" w:rsidR="00923513" w:rsidRPr="00F20A46" w:rsidRDefault="00923513" w:rsidP="00F20A46">
      <w:pPr>
        <w:jc w:val="both"/>
        <w:rPr>
          <w:lang w:val="es-ES"/>
        </w:rPr>
      </w:pPr>
    </w:p>
    <w:p w14:paraId="6BCDB95A" w14:textId="77777777" w:rsidR="00923513" w:rsidRPr="00F20A46" w:rsidRDefault="00923513" w:rsidP="00F20A46">
      <w:pPr>
        <w:jc w:val="both"/>
        <w:rPr>
          <w:lang w:val="es-ES"/>
        </w:rPr>
      </w:pPr>
      <w:r w:rsidRPr="00F20A46">
        <w:rPr>
          <w:lang w:val="es-ES"/>
        </w:rPr>
        <w:t xml:space="preserve">      </w:t>
      </w:r>
      <w:r w:rsidRPr="00F20A46">
        <w:rPr>
          <w:i/>
          <w:iCs/>
          <w:lang w:val="es-ES"/>
        </w:rPr>
        <w:t>Dos autores:</w:t>
      </w:r>
      <w:r w:rsidRPr="00F20A46">
        <w:rPr>
          <w:lang w:val="es-ES"/>
        </w:rPr>
        <w:t xml:space="preserve">   (Frege y Dedekind 1879, 44)</w:t>
      </w:r>
    </w:p>
    <w:p w14:paraId="4E4CA768" w14:textId="77777777" w:rsidR="00923513" w:rsidRPr="00F20A46" w:rsidRDefault="00923513" w:rsidP="00F20A46">
      <w:pPr>
        <w:jc w:val="both"/>
        <w:rPr>
          <w:lang w:val="es-ES"/>
        </w:rPr>
      </w:pPr>
    </w:p>
    <w:p w14:paraId="6DBF2868" w14:textId="77777777" w:rsidR="00923513" w:rsidRPr="00F20A46" w:rsidRDefault="00923513" w:rsidP="00F20A46">
      <w:pPr>
        <w:jc w:val="both"/>
        <w:rPr>
          <w:lang w:val="es-ES"/>
        </w:rPr>
      </w:pPr>
      <w:r w:rsidRPr="00F20A46">
        <w:rPr>
          <w:i/>
          <w:iCs/>
          <w:lang w:val="es-ES"/>
        </w:rPr>
        <w:t xml:space="preserve">      Tres autores:</w:t>
      </w:r>
      <w:r w:rsidRPr="00F20A46">
        <w:rPr>
          <w:lang w:val="es-ES"/>
        </w:rPr>
        <w:t xml:space="preserve">  (Frege, Dedekind y Peano 1879, 44)</w:t>
      </w:r>
    </w:p>
    <w:p w14:paraId="597DFFA3" w14:textId="77777777" w:rsidR="00923513" w:rsidRPr="00F20A46" w:rsidRDefault="00923513" w:rsidP="00F20A46">
      <w:pPr>
        <w:jc w:val="both"/>
        <w:rPr>
          <w:lang w:val="es-ES"/>
        </w:rPr>
      </w:pPr>
    </w:p>
    <w:p w14:paraId="51C4F2BF" w14:textId="77777777" w:rsidR="00923513" w:rsidRPr="00F20A46" w:rsidRDefault="00923513" w:rsidP="00F20A46">
      <w:pPr>
        <w:jc w:val="both"/>
        <w:rPr>
          <w:lang w:val="es-ES"/>
        </w:rPr>
      </w:pPr>
      <w:r w:rsidRPr="00F20A46">
        <w:rPr>
          <w:lang w:val="es-ES"/>
        </w:rPr>
        <w:t xml:space="preserve">      </w:t>
      </w:r>
      <w:r w:rsidRPr="00F20A46">
        <w:rPr>
          <w:i/>
          <w:iCs/>
          <w:lang w:val="es-ES"/>
        </w:rPr>
        <w:t>Más de tres:</w:t>
      </w:r>
      <w:r w:rsidRPr="00F20A46">
        <w:rPr>
          <w:lang w:val="es-ES"/>
        </w:rPr>
        <w:t xml:space="preserve">   (Frege et al. 2006)</w:t>
      </w:r>
    </w:p>
    <w:p w14:paraId="0BA15DC2" w14:textId="77777777" w:rsidR="00923513" w:rsidRPr="00F20A46" w:rsidRDefault="00923513" w:rsidP="00F20A46">
      <w:pPr>
        <w:jc w:val="both"/>
        <w:rPr>
          <w:lang w:val="es-ES"/>
        </w:rPr>
      </w:pPr>
    </w:p>
    <w:p w14:paraId="4896A32F" w14:textId="77777777" w:rsidR="00923513" w:rsidRPr="00F20A46" w:rsidRDefault="00923513" w:rsidP="00F20A46">
      <w:pPr>
        <w:jc w:val="both"/>
        <w:rPr>
          <w:lang w:val="es-ES"/>
        </w:rPr>
      </w:pPr>
      <w:r w:rsidRPr="00F20A46">
        <w:rPr>
          <w:lang w:val="es-ES"/>
        </w:rPr>
        <w:t>La bibliografía debe venir al final del artículo en orden alfabético, repitiendo los apellidos cuando sea el caso de varios libros de un mismo autor y seguidos por el año de publicación que corresponde a la referencia bibliográfica que se indicó en el artículo. Los textos de un mismo autor deben ordenarse de acuerdo con su orden de aparición. Ejemplos:</w:t>
      </w:r>
    </w:p>
    <w:p w14:paraId="55FF1565" w14:textId="77777777" w:rsidR="00923513" w:rsidRPr="00F20A46" w:rsidRDefault="00923513" w:rsidP="00F20A46">
      <w:pPr>
        <w:jc w:val="both"/>
        <w:rPr>
          <w:lang w:val="es-ES"/>
        </w:rPr>
      </w:pPr>
    </w:p>
    <w:p w14:paraId="35E49CEF" w14:textId="77777777" w:rsidR="00923513" w:rsidRPr="00F20A46" w:rsidRDefault="00923513" w:rsidP="00F20A46">
      <w:pPr>
        <w:jc w:val="both"/>
        <w:rPr>
          <w:i/>
          <w:iCs/>
          <w:lang w:val="es-ES"/>
        </w:rPr>
      </w:pPr>
      <w:r w:rsidRPr="00F20A46">
        <w:rPr>
          <w:i/>
          <w:iCs/>
          <w:lang w:val="es-ES"/>
        </w:rPr>
        <w:t>Libros y autores:</w:t>
      </w:r>
    </w:p>
    <w:p w14:paraId="1E653D1D" w14:textId="77777777" w:rsidR="00923513" w:rsidRPr="00F20A46" w:rsidRDefault="00923513" w:rsidP="00F20A46">
      <w:pPr>
        <w:jc w:val="both"/>
        <w:rPr>
          <w:lang w:val="es-ES"/>
        </w:rPr>
      </w:pPr>
    </w:p>
    <w:p w14:paraId="2CE65588" w14:textId="77777777" w:rsidR="00923513" w:rsidRPr="00F20A46" w:rsidRDefault="00923513" w:rsidP="00F20A46">
      <w:pPr>
        <w:jc w:val="both"/>
        <w:rPr>
          <w:lang w:val="es-ES"/>
        </w:rPr>
      </w:pPr>
      <w:r w:rsidRPr="00F20A46">
        <w:rPr>
          <w:lang w:val="es-ES"/>
        </w:rPr>
        <w:t xml:space="preserve">Apellido(s), Nombre(s) (año). </w:t>
      </w:r>
      <w:r w:rsidRPr="00F20A46">
        <w:rPr>
          <w:i/>
          <w:iCs/>
          <w:lang w:val="es-ES"/>
        </w:rPr>
        <w:t>Título libro</w:t>
      </w:r>
      <w:r w:rsidRPr="00F20A46">
        <w:rPr>
          <w:lang w:val="es-ES"/>
        </w:rPr>
        <w:t>. Lugar: Editorial.</w:t>
      </w:r>
    </w:p>
    <w:p w14:paraId="1B6C0DA3" w14:textId="77777777" w:rsidR="00923513" w:rsidRPr="00F20A46" w:rsidRDefault="00923513" w:rsidP="00F20A46">
      <w:pPr>
        <w:jc w:val="both"/>
        <w:rPr>
          <w:lang w:val="es-ES"/>
        </w:rPr>
      </w:pPr>
    </w:p>
    <w:p w14:paraId="1B53E7C8" w14:textId="77777777" w:rsidR="00923513" w:rsidRPr="00F20A46" w:rsidRDefault="00923513" w:rsidP="00F20A46">
      <w:pPr>
        <w:jc w:val="both"/>
        <w:rPr>
          <w:i/>
          <w:iCs/>
          <w:lang w:val="es-ES"/>
        </w:rPr>
      </w:pPr>
      <w:r w:rsidRPr="00F20A46">
        <w:rPr>
          <w:i/>
          <w:iCs/>
          <w:lang w:val="es-ES"/>
        </w:rPr>
        <w:t>Un autor:</w:t>
      </w:r>
    </w:p>
    <w:p w14:paraId="7CEF94A8" w14:textId="77777777" w:rsidR="00923513" w:rsidRPr="00F20A46" w:rsidRDefault="00923513" w:rsidP="00F20A46">
      <w:pPr>
        <w:jc w:val="both"/>
        <w:rPr>
          <w:lang w:val="es-ES"/>
        </w:rPr>
      </w:pPr>
    </w:p>
    <w:p w14:paraId="0E26E94B" w14:textId="77777777" w:rsidR="00923513" w:rsidRPr="00CA3B5D" w:rsidRDefault="00923513" w:rsidP="00F20A46">
      <w:pPr>
        <w:jc w:val="both"/>
        <w:rPr>
          <w:lang w:val="en-US"/>
        </w:rPr>
      </w:pPr>
      <w:r w:rsidRPr="00F20A46">
        <w:rPr>
          <w:lang w:val="es-ES"/>
        </w:rPr>
        <w:t xml:space="preserve">Carnap, Rudolf (1947). </w:t>
      </w:r>
      <w:r w:rsidRPr="00CA3B5D">
        <w:rPr>
          <w:i/>
          <w:iCs/>
          <w:lang w:val="en-US"/>
        </w:rPr>
        <w:t>Meaning and Necessity</w:t>
      </w:r>
      <w:r w:rsidRPr="00CA3B5D">
        <w:rPr>
          <w:lang w:val="en-US"/>
        </w:rPr>
        <w:t>. Chicago: Chicago University Press.</w:t>
      </w:r>
    </w:p>
    <w:p w14:paraId="05D0AA42" w14:textId="77777777" w:rsidR="00923513" w:rsidRPr="00CA3B5D" w:rsidRDefault="00923513" w:rsidP="00F20A46">
      <w:pPr>
        <w:jc w:val="both"/>
        <w:rPr>
          <w:lang w:val="en-US"/>
        </w:rPr>
      </w:pPr>
    </w:p>
    <w:p w14:paraId="31204872" w14:textId="77777777" w:rsidR="00923513" w:rsidRPr="00CA3B5D" w:rsidRDefault="00923513" w:rsidP="00F20A46">
      <w:pPr>
        <w:jc w:val="both"/>
        <w:rPr>
          <w:i/>
          <w:iCs/>
          <w:lang w:val="en-US"/>
        </w:rPr>
      </w:pPr>
      <w:r w:rsidRPr="00CA3B5D">
        <w:rPr>
          <w:i/>
          <w:iCs/>
          <w:lang w:val="en-US"/>
        </w:rPr>
        <w:t xml:space="preserve">Dos </w:t>
      </w:r>
      <w:proofErr w:type="spellStart"/>
      <w:r w:rsidRPr="00CA3B5D">
        <w:rPr>
          <w:i/>
          <w:iCs/>
          <w:lang w:val="en-US"/>
        </w:rPr>
        <w:t>autores</w:t>
      </w:r>
      <w:proofErr w:type="spellEnd"/>
      <w:r w:rsidRPr="00CA3B5D">
        <w:rPr>
          <w:i/>
          <w:iCs/>
          <w:lang w:val="en-US"/>
        </w:rPr>
        <w:t>:</w:t>
      </w:r>
    </w:p>
    <w:p w14:paraId="3E88062B" w14:textId="77777777" w:rsidR="00923513" w:rsidRPr="00CA3B5D" w:rsidRDefault="00923513" w:rsidP="00F20A46">
      <w:pPr>
        <w:jc w:val="both"/>
        <w:rPr>
          <w:lang w:val="en-US"/>
        </w:rPr>
      </w:pPr>
    </w:p>
    <w:p w14:paraId="036187C7" w14:textId="77777777" w:rsidR="00923513" w:rsidRPr="00CA3B5D" w:rsidRDefault="00923513" w:rsidP="00F20A46">
      <w:pPr>
        <w:jc w:val="both"/>
        <w:rPr>
          <w:lang w:val="en-US"/>
        </w:rPr>
      </w:pPr>
      <w:r w:rsidRPr="00CA3B5D">
        <w:rPr>
          <w:lang w:val="en-US"/>
        </w:rPr>
        <w:t xml:space="preserve">Redmond, Juan, Fontaine, Matthieu (2011). </w:t>
      </w:r>
      <w:r w:rsidRPr="00CA3B5D">
        <w:rPr>
          <w:i/>
          <w:iCs/>
          <w:lang w:val="en-US"/>
        </w:rPr>
        <w:t>How to Play Dialogues. An Introduction to Dialogical Logic</w:t>
      </w:r>
      <w:r w:rsidRPr="00CA3B5D">
        <w:rPr>
          <w:lang w:val="en-US"/>
        </w:rPr>
        <w:t>. London: College Publications.</w:t>
      </w:r>
    </w:p>
    <w:p w14:paraId="4FA27CD6" w14:textId="77777777" w:rsidR="00923513" w:rsidRPr="00CA3B5D" w:rsidRDefault="00923513" w:rsidP="00F20A46">
      <w:pPr>
        <w:jc w:val="both"/>
        <w:rPr>
          <w:lang w:val="en-US"/>
        </w:rPr>
      </w:pPr>
    </w:p>
    <w:p w14:paraId="279C09A4" w14:textId="77777777" w:rsidR="00923513" w:rsidRPr="00CA3B5D" w:rsidRDefault="00923513" w:rsidP="00F20A46">
      <w:pPr>
        <w:jc w:val="both"/>
        <w:rPr>
          <w:i/>
          <w:iCs/>
          <w:lang w:val="en-US"/>
        </w:rPr>
      </w:pPr>
      <w:r w:rsidRPr="00CA3B5D">
        <w:rPr>
          <w:i/>
          <w:iCs/>
          <w:lang w:val="en-US"/>
        </w:rPr>
        <w:t xml:space="preserve">Tres </w:t>
      </w:r>
      <w:proofErr w:type="spellStart"/>
      <w:r w:rsidRPr="00CA3B5D">
        <w:rPr>
          <w:i/>
          <w:iCs/>
          <w:lang w:val="en-US"/>
        </w:rPr>
        <w:t>autores</w:t>
      </w:r>
      <w:proofErr w:type="spellEnd"/>
      <w:r w:rsidRPr="00CA3B5D">
        <w:rPr>
          <w:i/>
          <w:iCs/>
          <w:lang w:val="en-US"/>
        </w:rPr>
        <w:t>:</w:t>
      </w:r>
    </w:p>
    <w:p w14:paraId="282AA1A3" w14:textId="77777777" w:rsidR="00923513" w:rsidRPr="00CA3B5D" w:rsidRDefault="00923513" w:rsidP="00F20A46">
      <w:pPr>
        <w:jc w:val="both"/>
        <w:rPr>
          <w:lang w:val="en-US"/>
        </w:rPr>
      </w:pPr>
    </w:p>
    <w:p w14:paraId="0687A184" w14:textId="77777777" w:rsidR="00923513" w:rsidRPr="00CA3B5D" w:rsidRDefault="00923513" w:rsidP="00F20A46">
      <w:pPr>
        <w:jc w:val="both"/>
        <w:rPr>
          <w:lang w:val="en-US"/>
        </w:rPr>
      </w:pPr>
      <w:r w:rsidRPr="00CA3B5D">
        <w:rPr>
          <w:lang w:val="en-US"/>
        </w:rPr>
        <w:t xml:space="preserve">Lorenzen, Paul, Lorenz, </w:t>
      </w:r>
      <w:proofErr w:type="spellStart"/>
      <w:r w:rsidRPr="00CA3B5D">
        <w:rPr>
          <w:lang w:val="en-US"/>
        </w:rPr>
        <w:t>Kuno</w:t>
      </w:r>
      <w:proofErr w:type="spellEnd"/>
      <w:r w:rsidRPr="00CA3B5D">
        <w:rPr>
          <w:lang w:val="en-US"/>
        </w:rPr>
        <w:t xml:space="preserve">, Rahman, Shahid (1978). </w:t>
      </w:r>
      <w:proofErr w:type="spellStart"/>
      <w:r w:rsidRPr="00CA3B5D">
        <w:rPr>
          <w:i/>
          <w:iCs/>
          <w:lang w:val="en-US"/>
        </w:rPr>
        <w:t>Dialogische</w:t>
      </w:r>
      <w:proofErr w:type="spellEnd"/>
      <w:r w:rsidRPr="00CA3B5D">
        <w:rPr>
          <w:i/>
          <w:iCs/>
          <w:lang w:val="en-US"/>
        </w:rPr>
        <w:t xml:space="preserve"> </w:t>
      </w:r>
      <w:proofErr w:type="spellStart"/>
      <w:r w:rsidRPr="00CA3B5D">
        <w:rPr>
          <w:i/>
          <w:iCs/>
          <w:lang w:val="en-US"/>
        </w:rPr>
        <w:t>Logik</w:t>
      </w:r>
      <w:proofErr w:type="spellEnd"/>
      <w:r w:rsidRPr="00CA3B5D">
        <w:rPr>
          <w:lang w:val="en-US"/>
        </w:rPr>
        <w:t xml:space="preserve">. Darmstadt: </w:t>
      </w:r>
      <w:proofErr w:type="spellStart"/>
      <w:r w:rsidRPr="00CA3B5D">
        <w:rPr>
          <w:lang w:val="en-US"/>
        </w:rPr>
        <w:t>Wissenschaftliche</w:t>
      </w:r>
      <w:proofErr w:type="spellEnd"/>
      <w:r w:rsidRPr="00CA3B5D">
        <w:rPr>
          <w:lang w:val="en-US"/>
        </w:rPr>
        <w:t xml:space="preserve"> </w:t>
      </w:r>
      <w:proofErr w:type="spellStart"/>
      <w:r w:rsidRPr="00CA3B5D">
        <w:rPr>
          <w:lang w:val="en-US"/>
        </w:rPr>
        <w:t>Buchgesellschaft</w:t>
      </w:r>
      <w:proofErr w:type="spellEnd"/>
      <w:r w:rsidRPr="00CA3B5D">
        <w:rPr>
          <w:lang w:val="en-US"/>
        </w:rPr>
        <w:t>.</w:t>
      </w:r>
    </w:p>
    <w:p w14:paraId="1C4BFA61" w14:textId="77777777" w:rsidR="00923513" w:rsidRPr="00CA3B5D" w:rsidRDefault="00923513" w:rsidP="00F20A46">
      <w:pPr>
        <w:jc w:val="both"/>
        <w:rPr>
          <w:lang w:val="en-US"/>
        </w:rPr>
      </w:pPr>
    </w:p>
    <w:p w14:paraId="29D12246" w14:textId="77777777" w:rsidR="00923513" w:rsidRPr="00F20A46" w:rsidRDefault="00923513" w:rsidP="00F20A46">
      <w:pPr>
        <w:jc w:val="both"/>
        <w:rPr>
          <w:lang w:val="es-ES"/>
        </w:rPr>
      </w:pPr>
      <w:r w:rsidRPr="00F20A46">
        <w:rPr>
          <w:i/>
          <w:iCs/>
          <w:lang w:val="es-ES"/>
        </w:rPr>
        <w:t>Libro con editor(es)</w:t>
      </w:r>
      <w:r w:rsidRPr="00F20A46">
        <w:rPr>
          <w:lang w:val="es-ES"/>
        </w:rPr>
        <w:t>. Ejemplo:</w:t>
      </w:r>
    </w:p>
    <w:p w14:paraId="571C9266" w14:textId="77777777" w:rsidR="00923513" w:rsidRPr="00F20A46" w:rsidRDefault="00923513" w:rsidP="00F20A46">
      <w:pPr>
        <w:jc w:val="both"/>
        <w:rPr>
          <w:lang w:val="es-ES"/>
        </w:rPr>
      </w:pPr>
    </w:p>
    <w:p w14:paraId="7E292B04" w14:textId="77777777" w:rsidR="00923513" w:rsidRPr="00CA3B5D" w:rsidRDefault="00923513" w:rsidP="00F20A46">
      <w:pPr>
        <w:jc w:val="both"/>
        <w:rPr>
          <w:lang w:val="en-US"/>
        </w:rPr>
      </w:pPr>
      <w:r w:rsidRPr="00CA3B5D">
        <w:rPr>
          <w:lang w:val="en-US"/>
        </w:rPr>
        <w:t xml:space="preserve">Gabriel, G., Hermes, H., </w:t>
      </w:r>
      <w:proofErr w:type="spellStart"/>
      <w:r w:rsidRPr="00CA3B5D">
        <w:rPr>
          <w:lang w:val="en-US"/>
        </w:rPr>
        <w:t>Kambartel</w:t>
      </w:r>
      <w:proofErr w:type="spellEnd"/>
      <w:r w:rsidRPr="00CA3B5D">
        <w:rPr>
          <w:lang w:val="en-US"/>
        </w:rPr>
        <w:t xml:space="preserve">, F., Thiel, C., </w:t>
      </w:r>
      <w:proofErr w:type="spellStart"/>
      <w:r w:rsidRPr="00CA3B5D">
        <w:rPr>
          <w:lang w:val="en-US"/>
        </w:rPr>
        <w:t>Veraart</w:t>
      </w:r>
      <w:proofErr w:type="spellEnd"/>
      <w:r w:rsidRPr="00CA3B5D">
        <w:rPr>
          <w:lang w:val="en-US"/>
        </w:rPr>
        <w:t xml:space="preserve">, A., McGuinness, B., </w:t>
      </w:r>
      <w:proofErr w:type="spellStart"/>
      <w:r w:rsidRPr="00CA3B5D">
        <w:rPr>
          <w:lang w:val="en-US"/>
        </w:rPr>
        <w:t>Kaal</w:t>
      </w:r>
      <w:proofErr w:type="spellEnd"/>
      <w:r w:rsidRPr="00CA3B5D">
        <w:rPr>
          <w:lang w:val="en-US"/>
        </w:rPr>
        <w:t xml:space="preserve">, H. (eds.) (1980). </w:t>
      </w:r>
      <w:proofErr w:type="spellStart"/>
      <w:r w:rsidRPr="00CA3B5D">
        <w:rPr>
          <w:i/>
          <w:iCs/>
          <w:lang w:val="en-US"/>
        </w:rPr>
        <w:t>Gottlob</w:t>
      </w:r>
      <w:proofErr w:type="spellEnd"/>
      <w:r w:rsidRPr="00CA3B5D">
        <w:rPr>
          <w:i/>
          <w:iCs/>
          <w:lang w:val="en-US"/>
        </w:rPr>
        <w:t xml:space="preserve"> </w:t>
      </w:r>
      <w:proofErr w:type="spellStart"/>
      <w:r w:rsidRPr="00CA3B5D">
        <w:rPr>
          <w:i/>
          <w:iCs/>
          <w:lang w:val="en-US"/>
        </w:rPr>
        <w:t>Frege</w:t>
      </w:r>
      <w:proofErr w:type="spellEnd"/>
      <w:r w:rsidRPr="00CA3B5D">
        <w:rPr>
          <w:i/>
          <w:iCs/>
          <w:lang w:val="en-US"/>
        </w:rPr>
        <w:t>. Philosophical and Mathematical Correspondence</w:t>
      </w:r>
      <w:r w:rsidRPr="00CA3B5D">
        <w:rPr>
          <w:lang w:val="en-US"/>
        </w:rPr>
        <w:t>. Oxford: Basil Blackwell.</w:t>
      </w:r>
    </w:p>
    <w:p w14:paraId="0C64421A" w14:textId="77777777" w:rsidR="00923513" w:rsidRPr="00CA3B5D" w:rsidRDefault="00923513" w:rsidP="00F20A46">
      <w:pPr>
        <w:jc w:val="both"/>
        <w:rPr>
          <w:lang w:val="en-US"/>
        </w:rPr>
      </w:pPr>
    </w:p>
    <w:p w14:paraId="7D48867B" w14:textId="77777777" w:rsidR="00923513" w:rsidRPr="00F20A46" w:rsidRDefault="00923513" w:rsidP="00F20A46">
      <w:pPr>
        <w:jc w:val="both"/>
        <w:rPr>
          <w:lang w:val="es-ES"/>
        </w:rPr>
      </w:pPr>
      <w:proofErr w:type="spellStart"/>
      <w:r w:rsidRPr="00CA3B5D">
        <w:rPr>
          <w:i/>
          <w:iCs/>
          <w:lang w:val="en-US"/>
        </w:rPr>
        <w:t>Capítulos</w:t>
      </w:r>
      <w:proofErr w:type="spellEnd"/>
      <w:r w:rsidRPr="00CA3B5D">
        <w:rPr>
          <w:i/>
          <w:iCs/>
          <w:lang w:val="en-US"/>
        </w:rPr>
        <w:t xml:space="preserve"> </w:t>
      </w:r>
      <w:proofErr w:type="spellStart"/>
      <w:r w:rsidRPr="00CA3B5D">
        <w:rPr>
          <w:i/>
          <w:iCs/>
          <w:lang w:val="en-US"/>
        </w:rPr>
        <w:t>en</w:t>
      </w:r>
      <w:proofErr w:type="spellEnd"/>
      <w:r w:rsidRPr="00CA3B5D">
        <w:rPr>
          <w:i/>
          <w:iCs/>
          <w:lang w:val="en-US"/>
        </w:rPr>
        <w:t xml:space="preserve"> </w:t>
      </w:r>
      <w:proofErr w:type="spellStart"/>
      <w:r w:rsidRPr="00CA3B5D">
        <w:rPr>
          <w:i/>
          <w:iCs/>
          <w:lang w:val="en-US"/>
        </w:rPr>
        <w:t>libros</w:t>
      </w:r>
      <w:proofErr w:type="spellEnd"/>
      <w:r w:rsidRPr="00CA3B5D">
        <w:rPr>
          <w:lang w:val="en-US"/>
        </w:rPr>
        <w:t xml:space="preserve">. </w:t>
      </w:r>
      <w:r w:rsidRPr="00F20A46">
        <w:rPr>
          <w:lang w:val="es-ES"/>
        </w:rPr>
        <w:t>Ejemplo:</w:t>
      </w:r>
    </w:p>
    <w:p w14:paraId="625C0EDF" w14:textId="77777777" w:rsidR="00923513" w:rsidRPr="00F20A46" w:rsidRDefault="00923513" w:rsidP="00F20A46">
      <w:pPr>
        <w:jc w:val="both"/>
        <w:rPr>
          <w:lang w:val="es-ES"/>
        </w:rPr>
      </w:pPr>
    </w:p>
    <w:p w14:paraId="00B37A53" w14:textId="77777777" w:rsidR="00923513" w:rsidRPr="00CA3B5D" w:rsidRDefault="00923513" w:rsidP="00F20A46">
      <w:pPr>
        <w:jc w:val="both"/>
        <w:rPr>
          <w:lang w:val="en-US"/>
        </w:rPr>
      </w:pPr>
      <w:r w:rsidRPr="00F20A46">
        <w:rPr>
          <w:lang w:val="es-ES"/>
        </w:rPr>
        <w:lastRenderedPageBreak/>
        <w:t xml:space="preserve">Apellido(s), Nombre(s) (año). Título del capítulo. En Nombre Apellido (ed.), </w:t>
      </w:r>
      <w:r w:rsidRPr="00F20A46">
        <w:rPr>
          <w:i/>
          <w:iCs/>
          <w:lang w:val="es-ES"/>
        </w:rPr>
        <w:t>Título libro</w:t>
      </w:r>
      <w:r w:rsidRPr="00F20A46">
        <w:rPr>
          <w:lang w:val="es-ES"/>
        </w:rPr>
        <w:t xml:space="preserve">, páginas. </w:t>
      </w:r>
      <w:r w:rsidRPr="00CA3B5D">
        <w:rPr>
          <w:lang w:val="en-US"/>
        </w:rPr>
        <w:t>Lugar: Editorial.</w:t>
      </w:r>
    </w:p>
    <w:p w14:paraId="0068788E" w14:textId="77777777" w:rsidR="00923513" w:rsidRPr="00CA3B5D" w:rsidRDefault="00923513" w:rsidP="00F20A46">
      <w:pPr>
        <w:jc w:val="both"/>
        <w:rPr>
          <w:lang w:val="en-US"/>
        </w:rPr>
      </w:pPr>
    </w:p>
    <w:p w14:paraId="42E58E1E" w14:textId="77777777" w:rsidR="00923513" w:rsidRPr="00CA3B5D" w:rsidRDefault="00923513" w:rsidP="00F20A46">
      <w:pPr>
        <w:jc w:val="both"/>
        <w:rPr>
          <w:i/>
          <w:iCs/>
          <w:lang w:val="en-US"/>
        </w:rPr>
      </w:pPr>
      <w:r w:rsidRPr="00CA3B5D">
        <w:rPr>
          <w:i/>
          <w:iCs/>
          <w:lang w:val="en-US"/>
        </w:rPr>
        <w:t xml:space="preserve">Un </w:t>
      </w:r>
      <w:proofErr w:type="spellStart"/>
      <w:r w:rsidRPr="00CA3B5D">
        <w:rPr>
          <w:i/>
          <w:iCs/>
          <w:lang w:val="en-US"/>
        </w:rPr>
        <w:t>autor</w:t>
      </w:r>
      <w:proofErr w:type="spellEnd"/>
      <w:r w:rsidRPr="00CA3B5D">
        <w:rPr>
          <w:i/>
          <w:iCs/>
          <w:lang w:val="en-US"/>
        </w:rPr>
        <w:t>:</w:t>
      </w:r>
    </w:p>
    <w:p w14:paraId="7B89F284" w14:textId="77777777" w:rsidR="00923513" w:rsidRPr="00CA3B5D" w:rsidRDefault="00923513" w:rsidP="00F20A46">
      <w:pPr>
        <w:jc w:val="both"/>
        <w:rPr>
          <w:lang w:val="en-US"/>
        </w:rPr>
      </w:pPr>
    </w:p>
    <w:p w14:paraId="7629AFAE" w14:textId="77777777" w:rsidR="00923513" w:rsidRPr="00CA3B5D" w:rsidRDefault="00923513" w:rsidP="00F20A46">
      <w:pPr>
        <w:jc w:val="both"/>
        <w:rPr>
          <w:lang w:val="en-US"/>
        </w:rPr>
      </w:pPr>
      <w:r w:rsidRPr="00CA3B5D">
        <w:rPr>
          <w:lang w:val="en-US"/>
        </w:rPr>
        <w:t xml:space="preserve">Rowe, D. (2000). The Calm Before the Storm: Hilbert’s Early </w:t>
      </w:r>
      <w:proofErr w:type="spellStart"/>
      <w:r w:rsidRPr="00CA3B5D">
        <w:rPr>
          <w:lang w:val="en-US"/>
        </w:rPr>
        <w:t>Viewson</w:t>
      </w:r>
      <w:proofErr w:type="spellEnd"/>
      <w:r w:rsidRPr="00CA3B5D">
        <w:rPr>
          <w:lang w:val="en-US"/>
        </w:rPr>
        <w:t xml:space="preserve"> Foundations. </w:t>
      </w:r>
      <w:proofErr w:type="spellStart"/>
      <w:r w:rsidRPr="00CA3B5D">
        <w:rPr>
          <w:lang w:val="en-US"/>
        </w:rPr>
        <w:t>En</w:t>
      </w:r>
      <w:proofErr w:type="spellEnd"/>
      <w:r w:rsidRPr="00CA3B5D">
        <w:rPr>
          <w:lang w:val="en-US"/>
        </w:rPr>
        <w:t xml:space="preserve"> F.E.A. Hendricks (ed.), Proof Theory. </w:t>
      </w:r>
      <w:r w:rsidRPr="00CA3B5D">
        <w:rPr>
          <w:i/>
          <w:iCs/>
          <w:lang w:val="en-US"/>
        </w:rPr>
        <w:t>History and Philosophical Significance</w:t>
      </w:r>
      <w:r w:rsidRPr="00CA3B5D">
        <w:rPr>
          <w:lang w:val="en-US"/>
        </w:rPr>
        <w:t>. London: Kluwer Academic Publisher, pp. 55-94.</w:t>
      </w:r>
    </w:p>
    <w:p w14:paraId="38459E9F" w14:textId="77777777" w:rsidR="00923513" w:rsidRPr="00CA3B5D" w:rsidRDefault="00923513" w:rsidP="00F20A46">
      <w:pPr>
        <w:jc w:val="both"/>
        <w:rPr>
          <w:lang w:val="en-US"/>
        </w:rPr>
      </w:pPr>
    </w:p>
    <w:p w14:paraId="61E30FB4" w14:textId="77777777" w:rsidR="00923513" w:rsidRPr="00CA3B5D" w:rsidRDefault="00923513" w:rsidP="00F20A46">
      <w:pPr>
        <w:jc w:val="both"/>
        <w:rPr>
          <w:i/>
          <w:iCs/>
          <w:lang w:val="en-US"/>
        </w:rPr>
      </w:pPr>
      <w:r w:rsidRPr="00CA3B5D">
        <w:rPr>
          <w:i/>
          <w:iCs/>
          <w:lang w:val="en-US"/>
        </w:rPr>
        <w:t xml:space="preserve">Dos </w:t>
      </w:r>
      <w:proofErr w:type="spellStart"/>
      <w:r w:rsidRPr="00CA3B5D">
        <w:rPr>
          <w:i/>
          <w:iCs/>
          <w:lang w:val="en-US"/>
        </w:rPr>
        <w:t>autores</w:t>
      </w:r>
      <w:proofErr w:type="spellEnd"/>
      <w:r w:rsidRPr="00CA3B5D">
        <w:rPr>
          <w:i/>
          <w:iCs/>
          <w:lang w:val="en-US"/>
        </w:rPr>
        <w:t>:</w:t>
      </w:r>
    </w:p>
    <w:p w14:paraId="5EDE5357" w14:textId="77777777" w:rsidR="00923513" w:rsidRPr="00CA3B5D" w:rsidRDefault="00923513" w:rsidP="00F20A46">
      <w:pPr>
        <w:jc w:val="both"/>
        <w:rPr>
          <w:lang w:val="en-US"/>
        </w:rPr>
      </w:pPr>
    </w:p>
    <w:p w14:paraId="1230207A" w14:textId="77777777" w:rsidR="00923513" w:rsidRPr="00CA3B5D" w:rsidRDefault="00923513" w:rsidP="00F20A46">
      <w:pPr>
        <w:jc w:val="both"/>
        <w:rPr>
          <w:lang w:val="en-US"/>
        </w:rPr>
      </w:pPr>
      <w:proofErr w:type="spellStart"/>
      <w:r w:rsidRPr="00CA3B5D">
        <w:rPr>
          <w:lang w:val="en-US"/>
        </w:rPr>
        <w:t>Knuuttila</w:t>
      </w:r>
      <w:proofErr w:type="spellEnd"/>
      <w:r w:rsidRPr="00CA3B5D">
        <w:rPr>
          <w:lang w:val="en-US"/>
        </w:rPr>
        <w:t xml:space="preserve">, T., Merz, M. (2009). Understanding by Modeling </w:t>
      </w:r>
      <w:proofErr w:type="gramStart"/>
      <w:r w:rsidRPr="00CA3B5D">
        <w:rPr>
          <w:lang w:val="en-US"/>
        </w:rPr>
        <w:t>An</w:t>
      </w:r>
      <w:proofErr w:type="gramEnd"/>
      <w:r w:rsidRPr="00CA3B5D">
        <w:rPr>
          <w:lang w:val="en-US"/>
        </w:rPr>
        <w:t xml:space="preserve"> Objectual Approach. </w:t>
      </w:r>
      <w:proofErr w:type="spellStart"/>
      <w:r w:rsidRPr="00CA3B5D">
        <w:rPr>
          <w:lang w:val="en-US"/>
        </w:rPr>
        <w:t>En</w:t>
      </w:r>
      <w:proofErr w:type="spellEnd"/>
      <w:r w:rsidRPr="00CA3B5D">
        <w:rPr>
          <w:lang w:val="en-US"/>
        </w:rPr>
        <w:t xml:space="preserve"> H. W. de Regt, S. </w:t>
      </w:r>
      <w:proofErr w:type="spellStart"/>
      <w:r w:rsidRPr="00CA3B5D">
        <w:rPr>
          <w:lang w:val="en-US"/>
        </w:rPr>
        <w:t>Leonelli</w:t>
      </w:r>
      <w:proofErr w:type="spellEnd"/>
      <w:r w:rsidRPr="00CA3B5D">
        <w:rPr>
          <w:lang w:val="en-US"/>
        </w:rPr>
        <w:t xml:space="preserve">, K. </w:t>
      </w:r>
      <w:proofErr w:type="spellStart"/>
      <w:r w:rsidRPr="00CA3B5D">
        <w:rPr>
          <w:lang w:val="en-US"/>
        </w:rPr>
        <w:t>Eigner</w:t>
      </w:r>
      <w:proofErr w:type="spellEnd"/>
      <w:r w:rsidRPr="00CA3B5D">
        <w:rPr>
          <w:lang w:val="en-US"/>
        </w:rPr>
        <w:t xml:space="preserve"> (eds.), </w:t>
      </w:r>
      <w:r w:rsidRPr="00CA3B5D">
        <w:rPr>
          <w:i/>
          <w:iCs/>
          <w:lang w:val="en-US"/>
        </w:rPr>
        <w:t>Scientific Understanding. Philosophical Perspectives</w:t>
      </w:r>
      <w:r w:rsidRPr="00CA3B5D">
        <w:rPr>
          <w:lang w:val="en-US"/>
        </w:rPr>
        <w:t>. Pittsburgh: University of Pittsburgh Press, pp. 146-168.</w:t>
      </w:r>
    </w:p>
    <w:p w14:paraId="5B5AA310" w14:textId="77777777" w:rsidR="00923513" w:rsidRPr="00CA3B5D" w:rsidRDefault="00923513" w:rsidP="00F20A46">
      <w:pPr>
        <w:jc w:val="both"/>
        <w:rPr>
          <w:lang w:val="en-US"/>
        </w:rPr>
      </w:pPr>
    </w:p>
    <w:p w14:paraId="3F2E863D" w14:textId="77777777" w:rsidR="00923513" w:rsidRPr="00F20A46" w:rsidRDefault="00923513" w:rsidP="00F20A46">
      <w:pPr>
        <w:jc w:val="both"/>
        <w:rPr>
          <w:lang w:val="es-ES"/>
        </w:rPr>
      </w:pPr>
      <w:proofErr w:type="spellStart"/>
      <w:r w:rsidRPr="00CA3B5D">
        <w:rPr>
          <w:i/>
          <w:iCs/>
          <w:lang w:val="en-US"/>
        </w:rPr>
        <w:t>Artículos</w:t>
      </w:r>
      <w:proofErr w:type="spellEnd"/>
      <w:r w:rsidRPr="00CA3B5D">
        <w:rPr>
          <w:i/>
          <w:iCs/>
          <w:lang w:val="en-US"/>
        </w:rPr>
        <w:t xml:space="preserve"> </w:t>
      </w:r>
      <w:proofErr w:type="spellStart"/>
      <w:r w:rsidRPr="00CA3B5D">
        <w:rPr>
          <w:i/>
          <w:iCs/>
          <w:lang w:val="en-US"/>
        </w:rPr>
        <w:t>en</w:t>
      </w:r>
      <w:proofErr w:type="spellEnd"/>
      <w:r w:rsidRPr="00CA3B5D">
        <w:rPr>
          <w:i/>
          <w:iCs/>
          <w:lang w:val="en-US"/>
        </w:rPr>
        <w:t xml:space="preserve"> </w:t>
      </w:r>
      <w:proofErr w:type="spellStart"/>
      <w:r w:rsidRPr="00CA3B5D">
        <w:rPr>
          <w:i/>
          <w:iCs/>
          <w:lang w:val="en-US"/>
        </w:rPr>
        <w:t>revistas</w:t>
      </w:r>
      <w:proofErr w:type="spellEnd"/>
      <w:r w:rsidRPr="00CA3B5D">
        <w:rPr>
          <w:lang w:val="en-US"/>
        </w:rPr>
        <w:t xml:space="preserve">. </w:t>
      </w:r>
      <w:r w:rsidRPr="00F20A46">
        <w:rPr>
          <w:lang w:val="es-ES"/>
        </w:rPr>
        <w:t>Ejemplos:</w:t>
      </w:r>
    </w:p>
    <w:p w14:paraId="76E09B70" w14:textId="77777777" w:rsidR="00923513" w:rsidRPr="00F20A46" w:rsidRDefault="00923513" w:rsidP="00F20A46">
      <w:pPr>
        <w:jc w:val="both"/>
        <w:rPr>
          <w:lang w:val="es-ES"/>
        </w:rPr>
      </w:pPr>
    </w:p>
    <w:p w14:paraId="21B80A41" w14:textId="77777777" w:rsidR="00923513" w:rsidRPr="00F20A46" w:rsidRDefault="00923513" w:rsidP="00F20A46">
      <w:pPr>
        <w:jc w:val="both"/>
        <w:rPr>
          <w:lang w:val="es-ES"/>
        </w:rPr>
      </w:pPr>
      <w:r w:rsidRPr="00F20A46">
        <w:rPr>
          <w:lang w:val="es-ES"/>
        </w:rPr>
        <w:t xml:space="preserve">Apellido(s), Nombre(s) (año). Título del artículo. </w:t>
      </w:r>
      <w:r w:rsidRPr="00F20A46">
        <w:rPr>
          <w:i/>
          <w:iCs/>
          <w:lang w:val="es-ES"/>
        </w:rPr>
        <w:t>Nombre Revista</w:t>
      </w:r>
      <w:r w:rsidRPr="00F20A46">
        <w:rPr>
          <w:lang w:val="es-ES"/>
        </w:rPr>
        <w:t xml:space="preserve"> Volumen(Número): páginas. </w:t>
      </w:r>
      <w:proofErr w:type="spellStart"/>
      <w:r w:rsidRPr="00F20A46">
        <w:rPr>
          <w:lang w:val="es-ES"/>
        </w:rPr>
        <w:t>doi</w:t>
      </w:r>
      <w:proofErr w:type="spellEnd"/>
      <w:r w:rsidRPr="00F20A46">
        <w:rPr>
          <w:lang w:val="es-ES"/>
        </w:rPr>
        <w:t>.</w:t>
      </w:r>
    </w:p>
    <w:p w14:paraId="2C6E2F1D" w14:textId="77777777" w:rsidR="00923513" w:rsidRPr="00F20A46" w:rsidRDefault="00923513" w:rsidP="00F20A46">
      <w:pPr>
        <w:jc w:val="both"/>
        <w:rPr>
          <w:lang w:val="es-ES"/>
        </w:rPr>
      </w:pPr>
    </w:p>
    <w:p w14:paraId="1A123AA9" w14:textId="77777777" w:rsidR="00923513" w:rsidRPr="00CA3B5D" w:rsidRDefault="00923513" w:rsidP="00F20A46">
      <w:pPr>
        <w:jc w:val="both"/>
        <w:rPr>
          <w:i/>
          <w:iCs/>
          <w:lang w:val="en-US"/>
        </w:rPr>
      </w:pPr>
      <w:r w:rsidRPr="00CA3B5D">
        <w:rPr>
          <w:i/>
          <w:iCs/>
          <w:lang w:val="en-US"/>
        </w:rPr>
        <w:t xml:space="preserve">Un </w:t>
      </w:r>
      <w:proofErr w:type="spellStart"/>
      <w:r w:rsidRPr="00CA3B5D">
        <w:rPr>
          <w:i/>
          <w:iCs/>
          <w:lang w:val="en-US"/>
        </w:rPr>
        <w:t>autor</w:t>
      </w:r>
      <w:proofErr w:type="spellEnd"/>
      <w:r w:rsidRPr="00CA3B5D">
        <w:rPr>
          <w:i/>
          <w:iCs/>
          <w:lang w:val="en-US"/>
        </w:rPr>
        <w:t>:</w:t>
      </w:r>
    </w:p>
    <w:p w14:paraId="4861380A" w14:textId="77777777" w:rsidR="00923513" w:rsidRPr="00CA3B5D" w:rsidRDefault="00923513" w:rsidP="00F20A46">
      <w:pPr>
        <w:jc w:val="both"/>
        <w:rPr>
          <w:lang w:val="en-US"/>
        </w:rPr>
      </w:pPr>
    </w:p>
    <w:p w14:paraId="54AFBEE2" w14:textId="77777777" w:rsidR="00923513" w:rsidRPr="00CA3B5D" w:rsidRDefault="00923513" w:rsidP="00F20A46">
      <w:pPr>
        <w:jc w:val="both"/>
        <w:rPr>
          <w:lang w:val="en-US"/>
        </w:rPr>
      </w:pPr>
      <w:r w:rsidRPr="00CA3B5D">
        <w:rPr>
          <w:lang w:val="en-US"/>
        </w:rPr>
        <w:t xml:space="preserve">Cummins, R. (1975). Functional Analysis. </w:t>
      </w:r>
      <w:r w:rsidRPr="00CA3B5D">
        <w:rPr>
          <w:i/>
          <w:iCs/>
          <w:lang w:val="en-US"/>
        </w:rPr>
        <w:t>The Journal of Philosophy</w:t>
      </w:r>
      <w:r w:rsidRPr="00CA3B5D">
        <w:rPr>
          <w:lang w:val="en-US"/>
        </w:rPr>
        <w:t xml:space="preserve"> 72(20): 741-765. </w:t>
      </w:r>
      <w:proofErr w:type="spellStart"/>
      <w:r w:rsidRPr="00CA3B5D">
        <w:rPr>
          <w:lang w:val="en-US"/>
        </w:rPr>
        <w:t>doi</w:t>
      </w:r>
      <w:proofErr w:type="spellEnd"/>
      <w:r w:rsidRPr="00CA3B5D">
        <w:rPr>
          <w:lang w:val="en-US"/>
        </w:rPr>
        <w:t>: 10.2307/2024640</w:t>
      </w:r>
    </w:p>
    <w:p w14:paraId="753AC97A" w14:textId="77777777" w:rsidR="00923513" w:rsidRPr="00CA3B5D" w:rsidRDefault="00923513" w:rsidP="00F20A46">
      <w:pPr>
        <w:jc w:val="both"/>
        <w:rPr>
          <w:lang w:val="en-US"/>
        </w:rPr>
      </w:pPr>
    </w:p>
    <w:p w14:paraId="6B50444E" w14:textId="77777777" w:rsidR="00923513" w:rsidRPr="00F20A46" w:rsidRDefault="00923513" w:rsidP="00F20A46">
      <w:pPr>
        <w:jc w:val="both"/>
        <w:rPr>
          <w:i/>
          <w:iCs/>
          <w:lang w:val="es-ES"/>
        </w:rPr>
      </w:pPr>
      <w:r w:rsidRPr="00F20A46">
        <w:rPr>
          <w:i/>
          <w:iCs/>
          <w:lang w:val="es-ES"/>
        </w:rPr>
        <w:t>Dos autores:</w:t>
      </w:r>
    </w:p>
    <w:p w14:paraId="01594F43" w14:textId="77777777" w:rsidR="00923513" w:rsidRPr="00F20A46" w:rsidRDefault="00923513" w:rsidP="00F20A46">
      <w:pPr>
        <w:jc w:val="both"/>
        <w:rPr>
          <w:lang w:val="es-ES"/>
        </w:rPr>
      </w:pPr>
    </w:p>
    <w:p w14:paraId="5A42789B" w14:textId="77777777" w:rsidR="00923513" w:rsidRPr="00CA3B5D" w:rsidRDefault="00923513" w:rsidP="00F20A46">
      <w:pPr>
        <w:jc w:val="both"/>
        <w:rPr>
          <w:lang w:val="en-US"/>
        </w:rPr>
      </w:pPr>
      <w:r w:rsidRPr="00F20A46">
        <w:rPr>
          <w:lang w:val="es-ES"/>
        </w:rPr>
        <w:t xml:space="preserve">de </w:t>
      </w:r>
      <w:proofErr w:type="spellStart"/>
      <w:r w:rsidRPr="00F20A46">
        <w:rPr>
          <w:lang w:val="es-ES"/>
        </w:rPr>
        <w:t>Regt</w:t>
      </w:r>
      <w:proofErr w:type="spellEnd"/>
      <w:r w:rsidRPr="00F20A46">
        <w:rPr>
          <w:lang w:val="es-ES"/>
        </w:rPr>
        <w:t xml:space="preserve">, H. W., </w:t>
      </w:r>
      <w:proofErr w:type="spellStart"/>
      <w:r w:rsidRPr="00F20A46">
        <w:rPr>
          <w:lang w:val="es-ES"/>
        </w:rPr>
        <w:t>Dieks</w:t>
      </w:r>
      <w:proofErr w:type="spellEnd"/>
      <w:r w:rsidRPr="00F20A46">
        <w:rPr>
          <w:lang w:val="es-ES"/>
        </w:rPr>
        <w:t xml:space="preserve">, D. (2005). </w:t>
      </w:r>
      <w:r w:rsidRPr="00CA3B5D">
        <w:rPr>
          <w:lang w:val="en-US"/>
        </w:rPr>
        <w:t xml:space="preserve">A contextual approach to scientific understanding. </w:t>
      </w:r>
      <w:proofErr w:type="spellStart"/>
      <w:r w:rsidRPr="00CA3B5D">
        <w:rPr>
          <w:i/>
          <w:iCs/>
          <w:lang w:val="en-US"/>
        </w:rPr>
        <w:t>Synthese</w:t>
      </w:r>
      <w:proofErr w:type="spellEnd"/>
      <w:r w:rsidRPr="00CA3B5D">
        <w:rPr>
          <w:lang w:val="en-US"/>
        </w:rPr>
        <w:t xml:space="preserve"> 144(1): 137–170. </w:t>
      </w:r>
      <w:proofErr w:type="spellStart"/>
      <w:r w:rsidRPr="00CA3B5D">
        <w:rPr>
          <w:lang w:val="en-US"/>
        </w:rPr>
        <w:t>doi</w:t>
      </w:r>
      <w:proofErr w:type="spellEnd"/>
      <w:r w:rsidRPr="00CA3B5D">
        <w:rPr>
          <w:lang w:val="en-US"/>
        </w:rPr>
        <w:t>: 10.1007/s11229-005-5000-4</w:t>
      </w:r>
    </w:p>
    <w:p w14:paraId="4319C626" w14:textId="77777777" w:rsidR="00923513" w:rsidRPr="00CA3B5D" w:rsidRDefault="00923513" w:rsidP="00F20A46">
      <w:pPr>
        <w:jc w:val="both"/>
        <w:rPr>
          <w:lang w:val="en-US"/>
        </w:rPr>
      </w:pPr>
    </w:p>
    <w:p w14:paraId="4ED37E10" w14:textId="77777777" w:rsidR="00923513" w:rsidRPr="00CA3B5D" w:rsidRDefault="00923513" w:rsidP="00F20A46">
      <w:pPr>
        <w:jc w:val="both"/>
        <w:rPr>
          <w:lang w:val="en-US"/>
        </w:rPr>
      </w:pPr>
      <w:proofErr w:type="spellStart"/>
      <w:r w:rsidRPr="00CA3B5D">
        <w:rPr>
          <w:i/>
          <w:iCs/>
          <w:lang w:val="en-US"/>
        </w:rPr>
        <w:t>Referencias</w:t>
      </w:r>
      <w:proofErr w:type="spellEnd"/>
      <w:r w:rsidRPr="00CA3B5D">
        <w:rPr>
          <w:i/>
          <w:iCs/>
          <w:lang w:val="en-US"/>
        </w:rPr>
        <w:t xml:space="preserve"> </w:t>
      </w:r>
      <w:proofErr w:type="spellStart"/>
      <w:r w:rsidRPr="00CA3B5D">
        <w:rPr>
          <w:i/>
          <w:iCs/>
          <w:lang w:val="en-US"/>
        </w:rPr>
        <w:t>en</w:t>
      </w:r>
      <w:proofErr w:type="spellEnd"/>
      <w:r w:rsidRPr="00CA3B5D">
        <w:rPr>
          <w:i/>
          <w:iCs/>
          <w:lang w:val="en-US"/>
        </w:rPr>
        <w:t xml:space="preserve"> internet.</w:t>
      </w:r>
      <w:r w:rsidRPr="00CA3B5D">
        <w:rPr>
          <w:lang w:val="en-US"/>
        </w:rPr>
        <w:t xml:space="preserve"> </w:t>
      </w:r>
      <w:proofErr w:type="spellStart"/>
      <w:r w:rsidRPr="00CA3B5D">
        <w:rPr>
          <w:lang w:val="en-US"/>
        </w:rPr>
        <w:t>Ejemplo</w:t>
      </w:r>
      <w:proofErr w:type="spellEnd"/>
      <w:r w:rsidRPr="00CA3B5D">
        <w:rPr>
          <w:lang w:val="en-US"/>
        </w:rPr>
        <w:t>:</w:t>
      </w:r>
    </w:p>
    <w:p w14:paraId="229818FC" w14:textId="77777777" w:rsidR="00923513" w:rsidRPr="00CA3B5D" w:rsidRDefault="00923513" w:rsidP="00F20A46">
      <w:pPr>
        <w:jc w:val="both"/>
        <w:rPr>
          <w:lang w:val="en-US"/>
        </w:rPr>
      </w:pPr>
    </w:p>
    <w:p w14:paraId="400347F9" w14:textId="77777777" w:rsidR="00865CF5" w:rsidRPr="00F20A46" w:rsidRDefault="00923513" w:rsidP="00F20A46">
      <w:pPr>
        <w:jc w:val="both"/>
        <w:rPr>
          <w:lang w:val="es-ES"/>
        </w:rPr>
      </w:pPr>
      <w:r w:rsidRPr="00CA3B5D">
        <w:rPr>
          <w:lang w:val="en-US"/>
        </w:rPr>
        <w:t xml:space="preserve">Blanchette, P. (2012). The </w:t>
      </w:r>
      <w:proofErr w:type="spellStart"/>
      <w:r w:rsidRPr="00CA3B5D">
        <w:rPr>
          <w:lang w:val="en-US"/>
        </w:rPr>
        <w:t>Frege</w:t>
      </w:r>
      <w:proofErr w:type="spellEnd"/>
      <w:r w:rsidRPr="00CA3B5D">
        <w:rPr>
          <w:lang w:val="en-US"/>
        </w:rPr>
        <w:t xml:space="preserve">-Hilbert Controversy. </w:t>
      </w:r>
      <w:r w:rsidRPr="00CA3B5D">
        <w:rPr>
          <w:i/>
          <w:iCs/>
          <w:lang w:val="en-US"/>
        </w:rPr>
        <w:t>Stanford Encyclopedia of Philosophy</w:t>
      </w:r>
      <w:r w:rsidRPr="00CA3B5D">
        <w:rPr>
          <w:lang w:val="en-US"/>
        </w:rPr>
        <w:t xml:space="preserve">. https://plato.stanford.edu/entries/frege-hilbert/. </w:t>
      </w:r>
      <w:r w:rsidRPr="00F20A46">
        <w:rPr>
          <w:lang w:val="es-ES"/>
        </w:rPr>
        <w:t>Consulta: 17/08/2018.</w:t>
      </w:r>
    </w:p>
    <w:sectPr w:rsidR="00865CF5" w:rsidRPr="00F20A46" w:rsidSect="00553E77">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F34BE"/>
    <w:multiLevelType w:val="hybridMultilevel"/>
    <w:tmpl w:val="409E634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513"/>
    <w:rsid w:val="002B5F9F"/>
    <w:rsid w:val="00311793"/>
    <w:rsid w:val="00337820"/>
    <w:rsid w:val="004E3847"/>
    <w:rsid w:val="00553E77"/>
    <w:rsid w:val="005A5F41"/>
    <w:rsid w:val="006B7791"/>
    <w:rsid w:val="00773D89"/>
    <w:rsid w:val="00865CF5"/>
    <w:rsid w:val="00923513"/>
    <w:rsid w:val="00AC2838"/>
    <w:rsid w:val="00B27ADC"/>
    <w:rsid w:val="00CA3B5D"/>
    <w:rsid w:val="00F20A4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14279"/>
  <w14:defaultImageDpi w14:val="32767"/>
  <w15:chartTrackingRefBased/>
  <w15:docId w15:val="{239128D8-0762-7B4B-A904-7CA52246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3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1011</Words>
  <Characters>5562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López Orellana</dc:creator>
  <cp:keywords/>
  <dc:description/>
  <cp:lastModifiedBy>SSV Normandy SR-6</cp:lastModifiedBy>
  <cp:revision>9</cp:revision>
  <dcterms:created xsi:type="dcterms:W3CDTF">2019-06-26T20:20:00Z</dcterms:created>
  <dcterms:modified xsi:type="dcterms:W3CDTF">2019-06-26T22:48:00Z</dcterms:modified>
</cp:coreProperties>
</file>